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7AF6" w14:textId="77777777" w:rsidR="00672559" w:rsidRPr="003D1360" w:rsidRDefault="00672559" w:rsidP="00672559">
      <w:pPr>
        <w:spacing w:after="0" w:line="0" w:lineRule="atLeast"/>
        <w:jc w:val="center"/>
        <w:rPr>
          <w:rFonts w:ascii="Tahoma" w:hAnsi="Tahoma" w:cs="Tahoma"/>
          <w:i/>
          <w:iCs/>
          <w:sz w:val="16"/>
          <w:szCs w:val="16"/>
          <w:lang w:val="en-US"/>
        </w:rPr>
      </w:pPr>
      <w:r w:rsidRPr="003D1360">
        <w:rPr>
          <w:rFonts w:ascii="Tahoma" w:hAnsi="Tahoma" w:cs="Tahoma"/>
          <w:sz w:val="16"/>
          <w:szCs w:val="16"/>
          <w:lang w:val="en-US"/>
        </w:rPr>
        <w:t xml:space="preserve">SANİTER </w:t>
      </w:r>
      <w:r w:rsidRPr="003D1360">
        <w:rPr>
          <w:rFonts w:ascii="Tahoma" w:hAnsi="Tahoma" w:cs="Tahoma"/>
          <w:i/>
          <w:iCs/>
          <w:sz w:val="16"/>
          <w:szCs w:val="16"/>
          <w:lang w:val="en-US"/>
        </w:rPr>
        <w:t>[Letterhead]</w:t>
      </w:r>
    </w:p>
    <w:p w14:paraId="703C0D53" w14:textId="77777777" w:rsidR="00672559" w:rsidRPr="003D1360" w:rsidRDefault="00672559" w:rsidP="00672559">
      <w:pPr>
        <w:spacing w:after="0" w:line="0" w:lineRule="atLeast"/>
        <w:jc w:val="center"/>
        <w:rPr>
          <w:rFonts w:ascii="Tahoma" w:hAnsi="Tahoma" w:cs="Tahoma"/>
          <w:sz w:val="16"/>
          <w:szCs w:val="16"/>
          <w:lang w:val="en-US"/>
        </w:rPr>
      </w:pPr>
      <w:r w:rsidRPr="003D1360">
        <w:rPr>
          <w:rFonts w:ascii="Tahoma" w:hAnsi="Tahoma" w:cs="Tahoma"/>
          <w:sz w:val="16"/>
          <w:szCs w:val="16"/>
          <w:lang w:val="en-US"/>
        </w:rPr>
        <w:t>GIDA-ÇEVRE BİLİMİ GÖZETİM VE MÜHENDİSLİK</w:t>
      </w:r>
    </w:p>
    <w:p w14:paraId="4AD820D0" w14:textId="77777777" w:rsidR="00672559" w:rsidRPr="003D1360" w:rsidRDefault="00672559" w:rsidP="00672559">
      <w:pPr>
        <w:spacing w:after="0" w:line="0" w:lineRule="atLeast"/>
        <w:jc w:val="center"/>
        <w:rPr>
          <w:rFonts w:ascii="Tahoma" w:hAnsi="Tahoma" w:cs="Tahoma"/>
          <w:sz w:val="16"/>
          <w:szCs w:val="16"/>
          <w:lang w:val="en-US"/>
        </w:rPr>
      </w:pPr>
      <w:r w:rsidRPr="003D1360">
        <w:rPr>
          <w:rFonts w:ascii="Tahoma" w:hAnsi="Tahoma" w:cs="Tahoma"/>
          <w:sz w:val="16"/>
          <w:szCs w:val="16"/>
          <w:lang w:val="en-US"/>
        </w:rPr>
        <w:t xml:space="preserve"> HİZMETLERİ TURİZM TİCARET LİMİTED ŞİRKETİ</w:t>
      </w:r>
    </w:p>
    <w:p w14:paraId="606FA88C" w14:textId="77777777" w:rsidR="00672559" w:rsidRPr="003D1360" w:rsidRDefault="00672559" w:rsidP="00672559">
      <w:pPr>
        <w:spacing w:after="0" w:line="0" w:lineRule="atLeast"/>
        <w:jc w:val="center"/>
        <w:rPr>
          <w:rFonts w:ascii="Tahoma" w:hAnsi="Tahoma" w:cs="Tahoma"/>
          <w:sz w:val="16"/>
          <w:szCs w:val="16"/>
          <w:lang w:val="en-US"/>
        </w:rPr>
      </w:pPr>
    </w:p>
    <w:p w14:paraId="23FE1721" w14:textId="77777777" w:rsidR="00672559" w:rsidRPr="003D1360" w:rsidRDefault="00672559" w:rsidP="00672559">
      <w:pPr>
        <w:spacing w:after="0" w:line="0" w:lineRule="atLeast"/>
        <w:jc w:val="center"/>
        <w:rPr>
          <w:rFonts w:ascii="Tahoma" w:hAnsi="Tahoma" w:cs="Tahoma"/>
          <w:sz w:val="16"/>
          <w:szCs w:val="16"/>
          <w:lang w:val="en-US"/>
        </w:rPr>
      </w:pPr>
    </w:p>
    <w:p w14:paraId="65CA1E6F" w14:textId="77777777" w:rsidR="00672559" w:rsidRPr="003D1360" w:rsidRDefault="00672559" w:rsidP="00672559">
      <w:pPr>
        <w:spacing w:after="0" w:line="0" w:lineRule="atLeast"/>
        <w:jc w:val="center"/>
        <w:rPr>
          <w:rFonts w:ascii="Tahoma" w:hAnsi="Tahoma" w:cs="Tahoma"/>
          <w:sz w:val="16"/>
          <w:szCs w:val="16"/>
          <w:lang w:val="en-US"/>
        </w:rPr>
      </w:pPr>
      <w:r w:rsidRPr="003D1360">
        <w:rPr>
          <w:rFonts w:ascii="Tahoma" w:hAnsi="Tahoma" w:cs="Tahoma"/>
          <w:sz w:val="16"/>
          <w:szCs w:val="16"/>
          <w:lang w:val="en-US"/>
        </w:rPr>
        <w:t>EXAMINATION AND ANALYSIS REPORT</w:t>
      </w:r>
    </w:p>
    <w:p w14:paraId="15FE732D" w14:textId="2DD6BBE8"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Report No. / Sample Acceptance No.</w:t>
      </w:r>
      <w:r w:rsidRPr="003D1360">
        <w:rPr>
          <w:rFonts w:ascii="Tahoma" w:hAnsi="Tahoma" w:cs="Tahoma"/>
          <w:sz w:val="16"/>
          <w:szCs w:val="16"/>
          <w:lang w:val="en-US"/>
        </w:rPr>
        <w:tab/>
        <w:t>2034851-19</w:t>
      </w:r>
    </w:p>
    <w:p w14:paraId="5D953992" w14:textId="72E6BF7D"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Contract /Proposal No.</w:t>
      </w:r>
      <w:r w:rsidRPr="003D1360">
        <w:rPr>
          <w:rFonts w:ascii="Tahoma" w:hAnsi="Tahoma" w:cs="Tahoma"/>
          <w:sz w:val="16"/>
          <w:szCs w:val="16"/>
          <w:lang w:val="en-US"/>
        </w:rPr>
        <w:tab/>
      </w:r>
      <w:r w:rsidRPr="003D1360">
        <w:rPr>
          <w:rFonts w:ascii="Tahoma" w:hAnsi="Tahoma" w:cs="Tahoma"/>
          <w:sz w:val="16"/>
          <w:szCs w:val="16"/>
          <w:lang w:val="en-US"/>
        </w:rPr>
        <w:tab/>
        <w:t>20718-19 REV.1</w:t>
      </w:r>
    </w:p>
    <w:p w14:paraId="40CE8708" w14:textId="77777777"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Purpose of Analysis:</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AT SPECIAL REQUEST BY SANİTER</w:t>
      </w:r>
    </w:p>
    <w:p w14:paraId="4E1F1473" w14:textId="77777777"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Sample Sent by /Customer Name:</w:t>
      </w:r>
      <w:r w:rsidRPr="003D1360">
        <w:rPr>
          <w:rFonts w:ascii="Tahoma" w:hAnsi="Tahoma" w:cs="Tahoma"/>
          <w:sz w:val="16"/>
          <w:szCs w:val="16"/>
          <w:lang w:val="en-US"/>
        </w:rPr>
        <w:tab/>
        <w:t>AGORA KİMYA SAN. VE TİC. A.Ş.</w:t>
      </w:r>
    </w:p>
    <w:p w14:paraId="196051C0" w14:textId="77777777"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Address:</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10017 SOK. NO. 4 ITOB OSB. TEKELİ, MENDERES İZMİR</w:t>
      </w:r>
    </w:p>
    <w:p w14:paraId="1F2D01A7" w14:textId="77777777" w:rsidR="00672559" w:rsidRPr="003D1360" w:rsidRDefault="00672559" w:rsidP="00672559">
      <w:pPr>
        <w:spacing w:after="0" w:line="0" w:lineRule="atLeast"/>
        <w:rPr>
          <w:rFonts w:ascii="Tahoma" w:hAnsi="Tahoma" w:cs="Tahoma"/>
          <w:sz w:val="16"/>
          <w:szCs w:val="16"/>
          <w:lang w:val="en-US"/>
        </w:rPr>
      </w:pPr>
    </w:p>
    <w:p w14:paraId="1CA52169" w14:textId="77777777"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Project Name:</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w:t>
      </w:r>
    </w:p>
    <w:p w14:paraId="05FF8666" w14:textId="77777777"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Sampling Minutes, Date and Number:</w:t>
      </w:r>
      <w:r w:rsidRPr="003D1360">
        <w:rPr>
          <w:rFonts w:ascii="Tahoma" w:hAnsi="Tahoma" w:cs="Tahoma"/>
          <w:sz w:val="16"/>
          <w:szCs w:val="16"/>
          <w:lang w:val="en-US"/>
        </w:rPr>
        <w:tab/>
        <w:t>-/-</w:t>
      </w:r>
    </w:p>
    <w:p w14:paraId="36D3B4F2" w14:textId="77777777" w:rsidR="00672559" w:rsidRPr="003D1360" w:rsidRDefault="00672559" w:rsidP="00672559">
      <w:pPr>
        <w:spacing w:after="0" w:line="0" w:lineRule="atLeast"/>
        <w:rPr>
          <w:rFonts w:ascii="Tahoma" w:hAnsi="Tahoma" w:cs="Tahoma"/>
          <w:sz w:val="16"/>
          <w:szCs w:val="16"/>
          <w:u w:val="single"/>
          <w:lang w:val="en-US"/>
        </w:rPr>
      </w:pPr>
      <w:r w:rsidRPr="003D1360">
        <w:rPr>
          <w:rFonts w:ascii="Tahoma" w:hAnsi="Tahoma" w:cs="Tahoma"/>
          <w:sz w:val="16"/>
          <w:szCs w:val="16"/>
          <w:u w:val="single"/>
          <w:lang w:val="en-US"/>
        </w:rPr>
        <w:t>Sample Details</w:t>
      </w:r>
    </w:p>
    <w:p w14:paraId="72D18319" w14:textId="543ADF13"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Serial/Bath No.</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SOOPHDZK</w:t>
      </w:r>
      <w:r w:rsidR="003D1360">
        <w:rPr>
          <w:rFonts w:ascii="Tahoma" w:hAnsi="Tahoma" w:cs="Tahoma"/>
          <w:sz w:val="16"/>
          <w:szCs w:val="16"/>
          <w:lang w:val="en-US"/>
        </w:rPr>
        <w:t>/</w:t>
      </w:r>
      <w:r w:rsidRPr="003D1360">
        <w:rPr>
          <w:rFonts w:ascii="Tahoma" w:hAnsi="Tahoma" w:cs="Tahoma"/>
          <w:sz w:val="16"/>
          <w:szCs w:val="16"/>
          <w:lang w:val="en-US"/>
        </w:rPr>
        <w:t>0001</w:t>
      </w:r>
      <w:r w:rsidRPr="003D1360">
        <w:rPr>
          <w:rFonts w:ascii="Tahoma" w:hAnsi="Tahoma" w:cs="Tahoma"/>
          <w:sz w:val="16"/>
          <w:szCs w:val="16"/>
          <w:lang w:val="en-US"/>
        </w:rPr>
        <w:tab/>
      </w:r>
      <w:r w:rsidRPr="003D1360">
        <w:rPr>
          <w:rFonts w:ascii="Tahoma" w:hAnsi="Tahoma" w:cs="Tahoma"/>
          <w:sz w:val="16"/>
          <w:szCs w:val="16"/>
          <w:lang w:val="en-US"/>
        </w:rPr>
        <w:tab/>
        <w:t>Date of Manufacture:</w:t>
      </w:r>
      <w:r w:rsidRPr="003D1360">
        <w:rPr>
          <w:rFonts w:ascii="Tahoma" w:hAnsi="Tahoma" w:cs="Tahoma"/>
          <w:sz w:val="16"/>
          <w:szCs w:val="16"/>
          <w:lang w:val="en-US"/>
        </w:rPr>
        <w:tab/>
      </w:r>
      <w:r w:rsidRPr="003D1360">
        <w:rPr>
          <w:rFonts w:ascii="Tahoma" w:hAnsi="Tahoma" w:cs="Tahoma"/>
          <w:sz w:val="16"/>
          <w:szCs w:val="16"/>
          <w:lang w:val="en-US"/>
        </w:rPr>
        <w:tab/>
        <w:t>21.03.2019</w:t>
      </w:r>
    </w:p>
    <w:p w14:paraId="6A9F5874" w14:textId="1B89583B"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Sample Code No.</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Date of Expiration:</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20.03.2020</w:t>
      </w:r>
    </w:p>
    <w:p w14:paraId="7E115C70" w14:textId="461525E9"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Package Type/Form:</w:t>
      </w:r>
      <w:r w:rsidRPr="003D1360">
        <w:rPr>
          <w:rFonts w:ascii="Tahoma" w:hAnsi="Tahoma" w:cs="Tahoma"/>
          <w:sz w:val="16"/>
          <w:szCs w:val="16"/>
          <w:lang w:val="en-US"/>
        </w:rPr>
        <w:tab/>
      </w:r>
      <w:r w:rsidRPr="003D1360">
        <w:rPr>
          <w:rFonts w:ascii="Tahoma" w:hAnsi="Tahoma" w:cs="Tahoma"/>
          <w:sz w:val="16"/>
          <w:szCs w:val="16"/>
          <w:lang w:val="en-US"/>
        </w:rPr>
        <w:tab/>
        <w:t>STERILIZED JAR</w:t>
      </w:r>
      <w:r w:rsidRPr="003D1360">
        <w:rPr>
          <w:rFonts w:ascii="Tahoma" w:hAnsi="Tahoma" w:cs="Tahoma"/>
          <w:sz w:val="16"/>
          <w:szCs w:val="16"/>
          <w:lang w:val="en-US"/>
        </w:rPr>
        <w:tab/>
      </w:r>
      <w:r w:rsidRPr="003D1360">
        <w:rPr>
          <w:rFonts w:ascii="Tahoma" w:hAnsi="Tahoma" w:cs="Tahoma"/>
          <w:sz w:val="16"/>
          <w:szCs w:val="16"/>
          <w:lang w:val="en-US"/>
        </w:rPr>
        <w:tab/>
        <w:t>Date/Time of Sample Collection:</w:t>
      </w:r>
      <w:r w:rsidRPr="003D1360">
        <w:rPr>
          <w:rFonts w:ascii="Tahoma" w:hAnsi="Tahoma" w:cs="Tahoma"/>
          <w:sz w:val="16"/>
          <w:szCs w:val="16"/>
          <w:lang w:val="en-US"/>
        </w:rPr>
        <w:tab/>
        <w:t>-</w:t>
      </w:r>
    </w:p>
    <w:p w14:paraId="7B143004" w14:textId="7DC9EEBD"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Amount:</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50 mL</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Date/Time of Arrival:</w:t>
      </w:r>
      <w:r w:rsidRPr="003D1360">
        <w:rPr>
          <w:rFonts w:ascii="Tahoma" w:hAnsi="Tahoma" w:cs="Tahoma"/>
          <w:sz w:val="16"/>
          <w:szCs w:val="16"/>
          <w:lang w:val="en-US"/>
        </w:rPr>
        <w:tab/>
      </w:r>
      <w:r w:rsidRPr="003D1360">
        <w:rPr>
          <w:rFonts w:ascii="Tahoma" w:hAnsi="Tahoma" w:cs="Tahoma"/>
          <w:sz w:val="16"/>
          <w:szCs w:val="16"/>
          <w:lang w:val="en-US"/>
        </w:rPr>
        <w:tab/>
        <w:t>28.05.2019</w:t>
      </w:r>
    </w:p>
    <w:p w14:paraId="5083090E" w14:textId="19592F9E"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Manufacturing Company/Brand:</w:t>
      </w:r>
      <w:r w:rsidRPr="003D1360">
        <w:rPr>
          <w:rFonts w:ascii="Tahoma" w:hAnsi="Tahoma" w:cs="Tahoma"/>
          <w:sz w:val="16"/>
          <w:szCs w:val="16"/>
          <w:lang w:val="en-US"/>
        </w:rPr>
        <w:tab/>
        <w:t>-</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Beginning Date of Analysis:</w:t>
      </w:r>
      <w:r w:rsidRPr="003D1360">
        <w:rPr>
          <w:rFonts w:ascii="Tahoma" w:hAnsi="Tahoma" w:cs="Tahoma"/>
          <w:sz w:val="16"/>
          <w:szCs w:val="16"/>
          <w:lang w:val="en-US"/>
        </w:rPr>
        <w:tab/>
      </w:r>
      <w:r w:rsidRPr="003D1360">
        <w:rPr>
          <w:rFonts w:ascii="Tahoma" w:hAnsi="Tahoma" w:cs="Tahoma"/>
          <w:sz w:val="16"/>
          <w:szCs w:val="16"/>
          <w:lang w:val="en-US"/>
        </w:rPr>
        <w:tab/>
        <w:t>28.05.2019</w:t>
      </w:r>
    </w:p>
    <w:p w14:paraId="4DFF44D0" w14:textId="6C948F06"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Importer/Exporter:</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Date of Report:</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31.05.2019</w:t>
      </w:r>
    </w:p>
    <w:p w14:paraId="54FFBA86" w14:textId="1581C443"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Sample Temperature:</w:t>
      </w:r>
      <w:r w:rsidRPr="003D1360">
        <w:rPr>
          <w:rFonts w:ascii="Tahoma" w:hAnsi="Tahoma" w:cs="Tahoma"/>
          <w:sz w:val="16"/>
          <w:szCs w:val="16"/>
          <w:lang w:val="en-US"/>
        </w:rPr>
        <w:tab/>
      </w:r>
      <w:r w:rsidRPr="003D1360">
        <w:rPr>
          <w:rFonts w:ascii="Tahoma" w:hAnsi="Tahoma" w:cs="Tahoma"/>
          <w:sz w:val="16"/>
          <w:szCs w:val="16"/>
          <w:lang w:val="en-US"/>
        </w:rPr>
        <w:tab/>
        <w:t>19.1°C</w:t>
      </w:r>
    </w:p>
    <w:p w14:paraId="71A39426" w14:textId="220DB493"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Ambient/Delivery Temperature:</w:t>
      </w:r>
      <w:r w:rsidRPr="003D1360">
        <w:rPr>
          <w:rFonts w:ascii="Tahoma" w:hAnsi="Tahoma" w:cs="Tahoma"/>
          <w:sz w:val="16"/>
          <w:szCs w:val="16"/>
          <w:lang w:val="en-US"/>
        </w:rPr>
        <w:tab/>
        <w:t>23.5°C</w:t>
      </w:r>
    </w:p>
    <w:p w14:paraId="2B775E1B" w14:textId="77777777"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Place of Sample Collection:</w:t>
      </w:r>
      <w:r w:rsidRPr="003D1360">
        <w:rPr>
          <w:rFonts w:ascii="Tahoma" w:hAnsi="Tahoma" w:cs="Tahoma"/>
          <w:sz w:val="16"/>
          <w:szCs w:val="16"/>
          <w:lang w:val="en-US"/>
        </w:rPr>
        <w:tab/>
      </w:r>
      <w:r w:rsidRPr="003D1360">
        <w:rPr>
          <w:rFonts w:ascii="Tahoma" w:hAnsi="Tahoma" w:cs="Tahoma"/>
          <w:sz w:val="16"/>
          <w:szCs w:val="16"/>
          <w:lang w:val="en-US"/>
        </w:rPr>
        <w:tab/>
        <w:t>-</w:t>
      </w:r>
    </w:p>
    <w:p w14:paraId="79095EB4" w14:textId="77777777" w:rsid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Type:</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003D1360">
        <w:rPr>
          <w:rFonts w:ascii="Tahoma" w:hAnsi="Tahoma" w:cs="Tahoma"/>
          <w:sz w:val="16"/>
          <w:szCs w:val="16"/>
          <w:lang w:val="en-US"/>
        </w:rPr>
        <w:t>SOOP HAND ZEYTİNYAĞLI SIVI EL SABUNU – ZEYTİN KOKULU</w:t>
      </w:r>
    </w:p>
    <w:p w14:paraId="1D6205A8" w14:textId="0CAC88E9" w:rsidR="00672559" w:rsidRPr="003D1360" w:rsidRDefault="003D1360" w:rsidP="003D1360">
      <w:pPr>
        <w:spacing w:after="0" w:line="0" w:lineRule="atLeast"/>
        <w:ind w:left="2160" w:firstLine="720"/>
        <w:rPr>
          <w:rFonts w:ascii="Tahoma" w:hAnsi="Tahoma" w:cs="Tahoma"/>
          <w:sz w:val="16"/>
          <w:szCs w:val="16"/>
          <w:lang w:val="en-US"/>
        </w:rPr>
      </w:pPr>
      <w:r>
        <w:rPr>
          <w:rFonts w:ascii="Tahoma" w:hAnsi="Tahoma" w:cs="Tahoma"/>
          <w:sz w:val="16"/>
          <w:szCs w:val="16"/>
          <w:lang w:val="en-US"/>
        </w:rPr>
        <w:t>[</w:t>
      </w:r>
      <w:r w:rsidR="00672559" w:rsidRPr="003D1360">
        <w:rPr>
          <w:rFonts w:ascii="Tahoma" w:hAnsi="Tahoma" w:cs="Tahoma"/>
          <w:sz w:val="16"/>
          <w:szCs w:val="16"/>
          <w:lang w:val="en-US"/>
        </w:rPr>
        <w:t>SOOP HAND OLIVE OIL LIQUID HAND SOAP</w:t>
      </w:r>
      <w:r>
        <w:rPr>
          <w:rFonts w:ascii="Tahoma" w:hAnsi="Tahoma" w:cs="Tahoma"/>
          <w:sz w:val="16"/>
          <w:szCs w:val="16"/>
          <w:lang w:val="en-US"/>
        </w:rPr>
        <w:t>]</w:t>
      </w:r>
    </w:p>
    <w:p w14:paraId="547FBB52" w14:textId="77777777" w:rsidR="00672559" w:rsidRPr="003D1360" w:rsidRDefault="00672559" w:rsidP="00672559">
      <w:pPr>
        <w:spacing w:after="0" w:line="0" w:lineRule="atLeast"/>
        <w:rPr>
          <w:rFonts w:ascii="Tahoma" w:hAnsi="Tahoma" w:cs="Tahoma"/>
          <w:sz w:val="16"/>
          <w:szCs w:val="16"/>
          <w:lang w:val="en-US"/>
        </w:rPr>
      </w:pPr>
    </w:p>
    <w:p w14:paraId="434228F5" w14:textId="24094110"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 xml:space="preserve">Please see below for the results of examination and analysis performed for </w:t>
      </w:r>
      <w:r w:rsidR="003D1360">
        <w:rPr>
          <w:rFonts w:ascii="Tahoma" w:hAnsi="Tahoma" w:cs="Tahoma"/>
          <w:sz w:val="16"/>
          <w:szCs w:val="16"/>
          <w:lang w:val="en-US"/>
        </w:rPr>
        <w:t>SOOP HAND ZEYTİNYAĞLI SIVI EL SABUNU – ZEYTİN KOKULU</w:t>
      </w:r>
      <w:r w:rsidR="003D1360" w:rsidRPr="003D1360">
        <w:rPr>
          <w:rFonts w:ascii="Tahoma" w:hAnsi="Tahoma" w:cs="Tahoma"/>
          <w:sz w:val="16"/>
          <w:szCs w:val="16"/>
          <w:lang w:val="en-US"/>
        </w:rPr>
        <w:t xml:space="preserve"> </w:t>
      </w:r>
      <w:r w:rsidRPr="003D1360">
        <w:rPr>
          <w:rFonts w:ascii="Tahoma" w:hAnsi="Tahoma" w:cs="Tahoma"/>
          <w:sz w:val="16"/>
          <w:szCs w:val="16"/>
          <w:lang w:val="en-US"/>
        </w:rPr>
        <w:t>sample that you delivered to us on 28.05.2019.</w:t>
      </w:r>
    </w:p>
    <w:p w14:paraId="5C2A159F" w14:textId="77777777" w:rsidR="00672559" w:rsidRPr="003D1360" w:rsidRDefault="00672559" w:rsidP="00672559">
      <w:pPr>
        <w:spacing w:after="0" w:line="0" w:lineRule="atLeast"/>
        <w:jc w:val="both"/>
        <w:rPr>
          <w:rFonts w:ascii="Tahoma" w:hAnsi="Tahoma" w:cs="Tahoma"/>
          <w:sz w:val="16"/>
          <w:szCs w:val="16"/>
          <w:lang w:val="en-US"/>
        </w:rPr>
      </w:pPr>
    </w:p>
    <w:tbl>
      <w:tblPr>
        <w:tblStyle w:val="TabloKlavuzu"/>
        <w:tblW w:w="9171" w:type="dxa"/>
        <w:tblLook w:val="04A0" w:firstRow="1" w:lastRow="0" w:firstColumn="1" w:lastColumn="0" w:noHBand="0" w:noVBand="1"/>
      </w:tblPr>
      <w:tblGrid>
        <w:gridCol w:w="900"/>
        <w:gridCol w:w="810"/>
        <w:gridCol w:w="706"/>
        <w:gridCol w:w="1091"/>
        <w:gridCol w:w="1149"/>
        <w:gridCol w:w="1361"/>
        <w:gridCol w:w="960"/>
        <w:gridCol w:w="1316"/>
        <w:gridCol w:w="878"/>
      </w:tblGrid>
      <w:tr w:rsidR="00672559" w:rsidRPr="003D1360" w14:paraId="12007B2F" w14:textId="77777777" w:rsidTr="007E4EE1">
        <w:tc>
          <w:tcPr>
            <w:tcW w:w="979" w:type="dxa"/>
          </w:tcPr>
          <w:p w14:paraId="558C4DB3" w14:textId="77777777" w:rsidR="00672559" w:rsidRPr="003D1360" w:rsidRDefault="00672559" w:rsidP="007E4EE1">
            <w:pPr>
              <w:spacing w:line="0" w:lineRule="atLeast"/>
              <w:jc w:val="center"/>
              <w:rPr>
                <w:rFonts w:ascii="Tahoma" w:hAnsi="Tahoma" w:cs="Tahoma"/>
                <w:b/>
                <w:bCs/>
                <w:sz w:val="16"/>
                <w:szCs w:val="16"/>
                <w:lang w:val="en-US"/>
              </w:rPr>
            </w:pPr>
            <w:r w:rsidRPr="003D1360">
              <w:rPr>
                <w:rFonts w:ascii="Tahoma" w:hAnsi="Tahoma" w:cs="Tahoma"/>
                <w:b/>
                <w:bCs/>
                <w:sz w:val="16"/>
                <w:szCs w:val="16"/>
                <w:lang w:val="en-US"/>
              </w:rPr>
              <w:t>Analysis</w:t>
            </w:r>
          </w:p>
        </w:tc>
        <w:tc>
          <w:tcPr>
            <w:tcW w:w="803" w:type="dxa"/>
          </w:tcPr>
          <w:p w14:paraId="028DBD2C" w14:textId="77777777" w:rsidR="00672559" w:rsidRPr="003D1360" w:rsidRDefault="00672559" w:rsidP="007E4EE1">
            <w:pPr>
              <w:spacing w:line="0" w:lineRule="atLeast"/>
              <w:jc w:val="center"/>
              <w:rPr>
                <w:rFonts w:ascii="Tahoma" w:hAnsi="Tahoma" w:cs="Tahoma"/>
                <w:b/>
                <w:bCs/>
                <w:sz w:val="16"/>
                <w:szCs w:val="16"/>
                <w:lang w:val="en-US"/>
              </w:rPr>
            </w:pPr>
            <w:r w:rsidRPr="003D1360">
              <w:rPr>
                <w:rFonts w:ascii="Tahoma" w:hAnsi="Tahoma" w:cs="Tahoma"/>
                <w:b/>
                <w:bCs/>
                <w:sz w:val="16"/>
                <w:szCs w:val="16"/>
                <w:lang w:val="en-US"/>
              </w:rPr>
              <w:t>Results</w:t>
            </w:r>
          </w:p>
        </w:tc>
        <w:tc>
          <w:tcPr>
            <w:tcW w:w="700" w:type="dxa"/>
          </w:tcPr>
          <w:p w14:paraId="129EFF1A" w14:textId="77777777" w:rsidR="00672559" w:rsidRPr="003D1360" w:rsidRDefault="00672559" w:rsidP="007E4EE1">
            <w:pPr>
              <w:spacing w:line="0" w:lineRule="atLeast"/>
              <w:jc w:val="center"/>
              <w:rPr>
                <w:rFonts w:ascii="Tahoma" w:hAnsi="Tahoma" w:cs="Tahoma"/>
                <w:b/>
                <w:bCs/>
                <w:sz w:val="16"/>
                <w:szCs w:val="16"/>
                <w:lang w:val="en-US"/>
              </w:rPr>
            </w:pPr>
            <w:r w:rsidRPr="003D1360">
              <w:rPr>
                <w:rFonts w:ascii="Tahoma" w:hAnsi="Tahoma" w:cs="Tahoma"/>
                <w:b/>
                <w:bCs/>
                <w:sz w:val="16"/>
                <w:szCs w:val="16"/>
                <w:lang w:val="en-US"/>
              </w:rPr>
              <w:t>Limits</w:t>
            </w:r>
          </w:p>
        </w:tc>
        <w:tc>
          <w:tcPr>
            <w:tcW w:w="1080" w:type="dxa"/>
          </w:tcPr>
          <w:p w14:paraId="78AD522D" w14:textId="77777777" w:rsidR="00672559" w:rsidRPr="003D1360" w:rsidRDefault="00672559" w:rsidP="007E4EE1">
            <w:pPr>
              <w:spacing w:line="0" w:lineRule="atLeast"/>
              <w:jc w:val="center"/>
              <w:rPr>
                <w:rFonts w:ascii="Tahoma" w:hAnsi="Tahoma" w:cs="Tahoma"/>
                <w:b/>
                <w:bCs/>
                <w:sz w:val="16"/>
                <w:szCs w:val="16"/>
                <w:lang w:val="en-US"/>
              </w:rPr>
            </w:pPr>
            <w:r w:rsidRPr="003D1360">
              <w:rPr>
                <w:rFonts w:ascii="Tahoma" w:hAnsi="Tahoma" w:cs="Tahoma"/>
                <w:b/>
                <w:bCs/>
                <w:sz w:val="16"/>
                <w:szCs w:val="16"/>
                <w:lang w:val="en-US"/>
              </w:rPr>
              <w:t>Applicable Regulation</w:t>
            </w:r>
          </w:p>
        </w:tc>
        <w:tc>
          <w:tcPr>
            <w:tcW w:w="1138" w:type="dxa"/>
          </w:tcPr>
          <w:p w14:paraId="2C366F00" w14:textId="77777777" w:rsidR="00672559" w:rsidRPr="003D1360" w:rsidRDefault="00672559" w:rsidP="007E4EE1">
            <w:pPr>
              <w:spacing w:line="0" w:lineRule="atLeast"/>
              <w:jc w:val="center"/>
              <w:rPr>
                <w:rFonts w:ascii="Tahoma" w:hAnsi="Tahoma" w:cs="Tahoma"/>
                <w:b/>
                <w:bCs/>
                <w:sz w:val="16"/>
                <w:szCs w:val="16"/>
                <w:lang w:val="en-US"/>
              </w:rPr>
            </w:pPr>
            <w:r w:rsidRPr="003D1360">
              <w:rPr>
                <w:rFonts w:ascii="Tahoma" w:hAnsi="Tahoma" w:cs="Tahoma"/>
                <w:b/>
                <w:bCs/>
                <w:sz w:val="16"/>
                <w:szCs w:val="16"/>
                <w:lang w:val="en-US"/>
              </w:rPr>
              <w:t>*Status of Compliance</w:t>
            </w:r>
          </w:p>
        </w:tc>
        <w:tc>
          <w:tcPr>
            <w:tcW w:w="1347" w:type="dxa"/>
          </w:tcPr>
          <w:p w14:paraId="3F4D2725" w14:textId="77777777" w:rsidR="00672559" w:rsidRPr="003D1360" w:rsidRDefault="00672559" w:rsidP="007E4EE1">
            <w:pPr>
              <w:spacing w:line="0" w:lineRule="atLeast"/>
              <w:jc w:val="center"/>
              <w:rPr>
                <w:rFonts w:ascii="Tahoma" w:hAnsi="Tahoma" w:cs="Tahoma"/>
                <w:b/>
                <w:bCs/>
                <w:sz w:val="16"/>
                <w:szCs w:val="16"/>
                <w:lang w:val="en-US"/>
              </w:rPr>
            </w:pPr>
            <w:r w:rsidRPr="003D1360">
              <w:rPr>
                <w:rFonts w:ascii="Tahoma" w:hAnsi="Tahoma" w:cs="Tahoma"/>
                <w:b/>
                <w:bCs/>
                <w:sz w:val="16"/>
                <w:szCs w:val="16"/>
                <w:lang w:val="en-US"/>
              </w:rPr>
              <w:t>Limit of Quantification</w:t>
            </w:r>
          </w:p>
        </w:tc>
        <w:tc>
          <w:tcPr>
            <w:tcW w:w="951" w:type="dxa"/>
          </w:tcPr>
          <w:p w14:paraId="0DE38F9C" w14:textId="77777777" w:rsidR="00672559" w:rsidRPr="003D1360" w:rsidRDefault="00672559" w:rsidP="007E4EE1">
            <w:pPr>
              <w:spacing w:line="0" w:lineRule="atLeast"/>
              <w:jc w:val="center"/>
              <w:rPr>
                <w:rFonts w:ascii="Tahoma" w:hAnsi="Tahoma" w:cs="Tahoma"/>
                <w:b/>
                <w:bCs/>
                <w:sz w:val="16"/>
                <w:szCs w:val="16"/>
                <w:lang w:val="en-US"/>
              </w:rPr>
            </w:pPr>
            <w:r w:rsidRPr="003D1360">
              <w:rPr>
                <w:rFonts w:ascii="Tahoma" w:hAnsi="Tahoma" w:cs="Tahoma"/>
                <w:b/>
                <w:bCs/>
                <w:sz w:val="16"/>
                <w:szCs w:val="16"/>
                <w:lang w:val="en-US"/>
              </w:rPr>
              <w:t>Recovery %</w:t>
            </w:r>
          </w:p>
        </w:tc>
        <w:tc>
          <w:tcPr>
            <w:tcW w:w="1303" w:type="dxa"/>
          </w:tcPr>
          <w:p w14:paraId="6E090CFD" w14:textId="77777777" w:rsidR="00672559" w:rsidRPr="003D1360" w:rsidRDefault="00672559" w:rsidP="007E4EE1">
            <w:pPr>
              <w:spacing w:line="0" w:lineRule="atLeast"/>
              <w:jc w:val="center"/>
              <w:rPr>
                <w:rFonts w:ascii="Tahoma" w:hAnsi="Tahoma" w:cs="Tahoma"/>
                <w:b/>
                <w:bCs/>
                <w:sz w:val="16"/>
                <w:szCs w:val="16"/>
                <w:lang w:val="en-US"/>
              </w:rPr>
            </w:pPr>
            <w:r w:rsidRPr="003D1360">
              <w:rPr>
                <w:rFonts w:ascii="Tahoma" w:hAnsi="Tahoma" w:cs="Tahoma"/>
                <w:b/>
                <w:bCs/>
                <w:sz w:val="16"/>
                <w:szCs w:val="16"/>
                <w:lang w:val="en-US"/>
              </w:rPr>
              <w:t>Uncertainty of Measurement</w:t>
            </w:r>
          </w:p>
        </w:tc>
        <w:tc>
          <w:tcPr>
            <w:tcW w:w="870" w:type="dxa"/>
          </w:tcPr>
          <w:p w14:paraId="6C444463" w14:textId="77777777" w:rsidR="00672559" w:rsidRPr="003D1360" w:rsidRDefault="00672559" w:rsidP="007E4EE1">
            <w:pPr>
              <w:spacing w:line="0" w:lineRule="atLeast"/>
              <w:jc w:val="center"/>
              <w:rPr>
                <w:rFonts w:ascii="Tahoma" w:hAnsi="Tahoma" w:cs="Tahoma"/>
                <w:b/>
                <w:bCs/>
                <w:sz w:val="16"/>
                <w:szCs w:val="16"/>
                <w:lang w:val="en-US"/>
              </w:rPr>
            </w:pPr>
            <w:r w:rsidRPr="003D1360">
              <w:rPr>
                <w:rFonts w:ascii="Tahoma" w:hAnsi="Tahoma" w:cs="Tahoma"/>
                <w:b/>
                <w:bCs/>
                <w:sz w:val="16"/>
                <w:szCs w:val="16"/>
                <w:lang w:val="en-US"/>
              </w:rPr>
              <w:t>Method of Analysis</w:t>
            </w:r>
          </w:p>
        </w:tc>
      </w:tr>
      <w:tr w:rsidR="00672559" w:rsidRPr="003D1360" w14:paraId="692D1E1E" w14:textId="77777777" w:rsidTr="007E4EE1">
        <w:tc>
          <w:tcPr>
            <w:tcW w:w="979" w:type="dxa"/>
          </w:tcPr>
          <w:p w14:paraId="37827F3C" w14:textId="5876FC89" w:rsidR="00672559" w:rsidRPr="003D1360" w:rsidRDefault="00672559" w:rsidP="007E4EE1">
            <w:pPr>
              <w:spacing w:line="0" w:lineRule="atLeast"/>
              <w:jc w:val="center"/>
              <w:rPr>
                <w:rFonts w:ascii="Tahoma" w:hAnsi="Tahoma" w:cs="Tahoma"/>
                <w:sz w:val="16"/>
                <w:szCs w:val="16"/>
                <w:lang w:val="en-US"/>
              </w:rPr>
            </w:pPr>
            <w:r w:rsidRPr="003D1360">
              <w:rPr>
                <w:rFonts w:ascii="Tahoma" w:hAnsi="Tahoma" w:cs="Tahoma"/>
                <w:sz w:val="16"/>
                <w:szCs w:val="16"/>
                <w:lang w:val="en-US"/>
              </w:rPr>
              <w:t>1- Look for colorant</w:t>
            </w:r>
          </w:p>
        </w:tc>
        <w:tc>
          <w:tcPr>
            <w:tcW w:w="803" w:type="dxa"/>
          </w:tcPr>
          <w:p w14:paraId="2457ED60" w14:textId="77777777" w:rsidR="00672559" w:rsidRPr="003D1360" w:rsidRDefault="00672559" w:rsidP="007E4EE1">
            <w:pPr>
              <w:spacing w:line="0" w:lineRule="atLeast"/>
              <w:jc w:val="center"/>
              <w:rPr>
                <w:rFonts w:ascii="Tahoma" w:hAnsi="Tahoma" w:cs="Tahoma"/>
                <w:sz w:val="16"/>
                <w:szCs w:val="16"/>
                <w:lang w:val="en-US"/>
              </w:rPr>
            </w:pPr>
            <w:r w:rsidRPr="003D1360">
              <w:rPr>
                <w:rFonts w:ascii="Tahoma" w:hAnsi="Tahoma" w:cs="Tahoma"/>
                <w:sz w:val="16"/>
                <w:szCs w:val="16"/>
                <w:lang w:val="en-US"/>
              </w:rPr>
              <w:t>Not found</w:t>
            </w:r>
          </w:p>
        </w:tc>
        <w:tc>
          <w:tcPr>
            <w:tcW w:w="700" w:type="dxa"/>
          </w:tcPr>
          <w:p w14:paraId="5C3A47C7" w14:textId="77777777" w:rsidR="00672559" w:rsidRPr="003D1360" w:rsidRDefault="00672559" w:rsidP="007E4EE1">
            <w:pPr>
              <w:spacing w:line="0" w:lineRule="atLeast"/>
              <w:jc w:val="center"/>
              <w:rPr>
                <w:rFonts w:ascii="Tahoma" w:hAnsi="Tahoma" w:cs="Tahoma"/>
                <w:sz w:val="16"/>
                <w:szCs w:val="16"/>
                <w:lang w:val="en-US"/>
              </w:rPr>
            </w:pPr>
            <w:r w:rsidRPr="003D1360">
              <w:rPr>
                <w:rFonts w:ascii="Tahoma" w:hAnsi="Tahoma" w:cs="Tahoma"/>
                <w:sz w:val="16"/>
                <w:szCs w:val="16"/>
                <w:lang w:val="en-US"/>
              </w:rPr>
              <w:t>-</w:t>
            </w:r>
          </w:p>
        </w:tc>
        <w:tc>
          <w:tcPr>
            <w:tcW w:w="1080" w:type="dxa"/>
          </w:tcPr>
          <w:p w14:paraId="42E07735" w14:textId="77777777" w:rsidR="00672559" w:rsidRPr="003D1360" w:rsidRDefault="00672559" w:rsidP="007E4EE1">
            <w:pPr>
              <w:spacing w:line="0" w:lineRule="atLeast"/>
              <w:jc w:val="center"/>
              <w:rPr>
                <w:rFonts w:ascii="Tahoma" w:hAnsi="Tahoma" w:cs="Tahoma"/>
                <w:sz w:val="16"/>
                <w:szCs w:val="16"/>
                <w:lang w:val="en-US"/>
              </w:rPr>
            </w:pPr>
            <w:r w:rsidRPr="003D1360">
              <w:rPr>
                <w:rFonts w:ascii="Tahoma" w:hAnsi="Tahoma" w:cs="Tahoma"/>
                <w:sz w:val="16"/>
                <w:szCs w:val="16"/>
                <w:lang w:val="en-US"/>
              </w:rPr>
              <w:t>-</w:t>
            </w:r>
          </w:p>
        </w:tc>
        <w:tc>
          <w:tcPr>
            <w:tcW w:w="1138" w:type="dxa"/>
          </w:tcPr>
          <w:p w14:paraId="384A04E5" w14:textId="77777777" w:rsidR="00672559" w:rsidRPr="003D1360" w:rsidRDefault="00672559" w:rsidP="007E4EE1">
            <w:pPr>
              <w:spacing w:line="0" w:lineRule="atLeast"/>
              <w:jc w:val="center"/>
              <w:rPr>
                <w:rFonts w:ascii="Tahoma" w:hAnsi="Tahoma" w:cs="Tahoma"/>
                <w:sz w:val="16"/>
                <w:szCs w:val="16"/>
                <w:lang w:val="en-US"/>
              </w:rPr>
            </w:pPr>
            <w:r w:rsidRPr="003D1360">
              <w:rPr>
                <w:rFonts w:ascii="Tahoma" w:hAnsi="Tahoma" w:cs="Tahoma"/>
                <w:sz w:val="16"/>
                <w:szCs w:val="16"/>
                <w:lang w:val="en-US"/>
              </w:rPr>
              <w:t>DY</w:t>
            </w:r>
          </w:p>
        </w:tc>
        <w:tc>
          <w:tcPr>
            <w:tcW w:w="1347" w:type="dxa"/>
          </w:tcPr>
          <w:p w14:paraId="0AAA9A77" w14:textId="73467EBE" w:rsidR="00672559" w:rsidRPr="003D1360" w:rsidRDefault="00672559" w:rsidP="007E4EE1">
            <w:pPr>
              <w:spacing w:line="0" w:lineRule="atLeast"/>
              <w:jc w:val="center"/>
              <w:rPr>
                <w:rFonts w:ascii="Tahoma" w:hAnsi="Tahoma" w:cs="Tahoma"/>
                <w:sz w:val="16"/>
                <w:szCs w:val="16"/>
                <w:lang w:val="en-US"/>
              </w:rPr>
            </w:pPr>
            <w:r w:rsidRPr="003D1360">
              <w:rPr>
                <w:rFonts w:ascii="Tahoma" w:hAnsi="Tahoma" w:cs="Tahoma"/>
                <w:sz w:val="16"/>
                <w:szCs w:val="16"/>
                <w:lang w:val="en-US"/>
              </w:rPr>
              <w:t>-</w:t>
            </w:r>
          </w:p>
        </w:tc>
        <w:tc>
          <w:tcPr>
            <w:tcW w:w="951" w:type="dxa"/>
          </w:tcPr>
          <w:p w14:paraId="4DF46F77" w14:textId="77777777" w:rsidR="00672559" w:rsidRPr="003D1360" w:rsidRDefault="00672559" w:rsidP="007E4EE1">
            <w:pPr>
              <w:spacing w:line="0" w:lineRule="atLeast"/>
              <w:jc w:val="center"/>
              <w:rPr>
                <w:rFonts w:ascii="Tahoma" w:hAnsi="Tahoma" w:cs="Tahoma"/>
                <w:sz w:val="16"/>
                <w:szCs w:val="16"/>
                <w:lang w:val="en-US"/>
              </w:rPr>
            </w:pPr>
            <w:r w:rsidRPr="003D1360">
              <w:rPr>
                <w:rFonts w:ascii="Tahoma" w:hAnsi="Tahoma" w:cs="Tahoma"/>
                <w:sz w:val="16"/>
                <w:szCs w:val="16"/>
                <w:lang w:val="en-US"/>
              </w:rPr>
              <w:t>-</w:t>
            </w:r>
          </w:p>
        </w:tc>
        <w:tc>
          <w:tcPr>
            <w:tcW w:w="1303" w:type="dxa"/>
          </w:tcPr>
          <w:p w14:paraId="356516D3" w14:textId="77777777" w:rsidR="00672559" w:rsidRPr="003D1360" w:rsidRDefault="00672559" w:rsidP="007E4EE1">
            <w:pPr>
              <w:spacing w:line="0" w:lineRule="atLeast"/>
              <w:jc w:val="center"/>
              <w:rPr>
                <w:rFonts w:ascii="Tahoma" w:hAnsi="Tahoma" w:cs="Tahoma"/>
                <w:sz w:val="16"/>
                <w:szCs w:val="16"/>
                <w:lang w:val="en-US"/>
              </w:rPr>
            </w:pPr>
            <w:r w:rsidRPr="003D1360">
              <w:rPr>
                <w:rFonts w:ascii="Tahoma" w:hAnsi="Tahoma" w:cs="Tahoma"/>
                <w:sz w:val="16"/>
                <w:szCs w:val="16"/>
                <w:lang w:val="en-US"/>
              </w:rPr>
              <w:t>-</w:t>
            </w:r>
          </w:p>
        </w:tc>
        <w:tc>
          <w:tcPr>
            <w:tcW w:w="870" w:type="dxa"/>
          </w:tcPr>
          <w:p w14:paraId="0C490AB9" w14:textId="2C3FB6A6" w:rsidR="00672559" w:rsidRPr="003D1360" w:rsidRDefault="00672559" w:rsidP="00672559">
            <w:pPr>
              <w:spacing w:line="0" w:lineRule="atLeast"/>
              <w:jc w:val="center"/>
              <w:rPr>
                <w:rFonts w:ascii="Tahoma" w:hAnsi="Tahoma" w:cs="Tahoma"/>
                <w:sz w:val="16"/>
                <w:szCs w:val="16"/>
                <w:lang w:val="en-US"/>
              </w:rPr>
            </w:pPr>
            <w:r w:rsidRPr="003D1360">
              <w:rPr>
                <w:rFonts w:ascii="Tahoma" w:hAnsi="Tahoma" w:cs="Tahoma"/>
                <w:sz w:val="16"/>
                <w:szCs w:val="16"/>
                <w:lang w:val="en-US"/>
              </w:rPr>
              <w:t>In House Method</w:t>
            </w:r>
          </w:p>
        </w:tc>
      </w:tr>
    </w:tbl>
    <w:p w14:paraId="3DD3E209"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As a result of examination and analysis, the aforecited values have been found.</w:t>
      </w:r>
    </w:p>
    <w:p w14:paraId="0493561B"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**Status of Compliance: U stands for Compatible. UD stands for Non-compatible. D stands for ‘Not evaluated due to no limit value’. D stands for Evaluation.</w:t>
      </w:r>
    </w:p>
    <w:p w14:paraId="235AED54"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u w:val="single"/>
          <w:lang w:val="en-US"/>
        </w:rPr>
        <w:t>Notes and Remarks:</w:t>
      </w:r>
    </w:p>
    <w:p w14:paraId="724F66BC"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1- None of this analysis report may be used individually or severally.</w:t>
      </w:r>
    </w:p>
    <w:p w14:paraId="6B25357A"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2- Results of analysis, notes and remarks contained herein are only valid for the aforecited sample under conditions that it has been received.</w:t>
      </w:r>
    </w:p>
    <w:p w14:paraId="0D817AD7"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3- Uncertainty of Measurement (UoM), and Recovery Rate (RR) are delivered along with the analysis result, if required. For the avoidance of doubt, no Uncertainty of Measurement (UoM) is taken into consideration for microbiological analysis. Uncertainty of Measurement (UoM) is not taken into consideration for chemical and physical calculations. If and when Uncertainty of Measurement (UoM) is used in calculations, it is specified in notes and remarks.</w:t>
      </w:r>
    </w:p>
    <w:p w14:paraId="3B5244C6" w14:textId="4E4B7261"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 xml:space="preserve">4- None of this report may be </w:t>
      </w:r>
      <w:r w:rsidR="003D1360" w:rsidRPr="003D1360">
        <w:rPr>
          <w:rFonts w:ascii="Tahoma" w:hAnsi="Tahoma" w:cs="Tahoma"/>
          <w:sz w:val="16"/>
          <w:szCs w:val="16"/>
          <w:lang w:val="en-US"/>
        </w:rPr>
        <w:t>reproduced</w:t>
      </w:r>
      <w:r w:rsidRPr="003D1360">
        <w:rPr>
          <w:rFonts w:ascii="Tahoma" w:hAnsi="Tahoma" w:cs="Tahoma"/>
          <w:sz w:val="16"/>
          <w:szCs w:val="16"/>
          <w:lang w:val="en-US"/>
        </w:rPr>
        <w:t xml:space="preserve"> or copied in part or in full without written consent of the laboratory.</w:t>
      </w:r>
    </w:p>
    <w:p w14:paraId="5E254262"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5- Uncertainty of Measurement (UoM) has been calculated based on k=2 at 95% confidence interval.</w:t>
      </w:r>
    </w:p>
    <w:p w14:paraId="56709D5D"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6- Official analysis reports that are produced without a cover letter or with an unsigned cover letter are invalid.</w:t>
      </w:r>
    </w:p>
    <w:p w14:paraId="3951EAFA"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7- special request reports are invalid in the absence of a signature and seal.</w:t>
      </w:r>
    </w:p>
    <w:p w14:paraId="16B04BC5"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8- Additional information, if any, received from the customer should be specified in notes and remarks.</w:t>
      </w:r>
    </w:p>
    <w:p w14:paraId="04577AF8"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9- Results that are subject to notes and remarks about analyses unmarked with (*) are not related to scope of accreditation.</w:t>
      </w:r>
    </w:p>
    <w:p w14:paraId="2B152AA0"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10- Decision rule is applied as per T.04.02 instruction as defined in our quality system that is based on TS EN ISO 17025.</w:t>
      </w:r>
    </w:p>
    <w:p w14:paraId="66110E3F" w14:textId="77777777" w:rsidR="00672559" w:rsidRPr="003D1360" w:rsidRDefault="00672559" w:rsidP="00672559">
      <w:pPr>
        <w:spacing w:after="0" w:line="0" w:lineRule="atLeast"/>
        <w:jc w:val="both"/>
        <w:rPr>
          <w:rFonts w:ascii="Tahoma" w:hAnsi="Tahoma" w:cs="Tahoma"/>
          <w:sz w:val="16"/>
          <w:szCs w:val="16"/>
          <w:lang w:val="en-US"/>
        </w:rPr>
      </w:pPr>
      <w:r w:rsidRPr="003D1360">
        <w:rPr>
          <w:rFonts w:ascii="Tahoma" w:hAnsi="Tahoma" w:cs="Tahoma"/>
          <w:sz w:val="16"/>
          <w:szCs w:val="16"/>
          <w:lang w:val="en-US"/>
        </w:rPr>
        <w:t>11- Disclaimer Notice is specified in notes and remarks together with the follow-up number if and when required.</w:t>
      </w:r>
    </w:p>
    <w:p w14:paraId="375C63B9" w14:textId="77777777" w:rsidR="00672559" w:rsidRPr="003D1360" w:rsidRDefault="00672559" w:rsidP="00672559">
      <w:pPr>
        <w:spacing w:after="0" w:line="0" w:lineRule="atLeast"/>
        <w:jc w:val="both"/>
        <w:rPr>
          <w:rFonts w:ascii="Tahoma" w:hAnsi="Tahoma" w:cs="Tahoma"/>
          <w:sz w:val="16"/>
          <w:szCs w:val="16"/>
          <w:lang w:val="en-US"/>
        </w:rPr>
      </w:pPr>
    </w:p>
    <w:p w14:paraId="6E6A8C11" w14:textId="77777777" w:rsidR="00672559" w:rsidRPr="003D1360" w:rsidRDefault="00672559" w:rsidP="00672559">
      <w:pPr>
        <w:spacing w:after="0" w:line="0" w:lineRule="atLeast"/>
        <w:jc w:val="center"/>
        <w:rPr>
          <w:rFonts w:ascii="Tahoma" w:hAnsi="Tahoma" w:cs="Tahoma"/>
          <w:sz w:val="16"/>
          <w:szCs w:val="16"/>
          <w:lang w:val="en-US"/>
        </w:rPr>
      </w:pPr>
      <w:r w:rsidRPr="003D1360">
        <w:rPr>
          <w:rFonts w:ascii="Tahoma" w:hAnsi="Tahoma" w:cs="Tahoma"/>
          <w:sz w:val="16"/>
          <w:szCs w:val="16"/>
          <w:lang w:val="en-US"/>
        </w:rPr>
        <w:t>---END OF REPORT---</w:t>
      </w:r>
    </w:p>
    <w:p w14:paraId="088C5C8B" w14:textId="77777777" w:rsidR="00672559" w:rsidRPr="003D1360" w:rsidRDefault="00672559" w:rsidP="00672559">
      <w:pPr>
        <w:spacing w:after="0" w:line="0" w:lineRule="atLeast"/>
        <w:jc w:val="center"/>
        <w:rPr>
          <w:rFonts w:ascii="Tahoma" w:hAnsi="Tahoma" w:cs="Tahoma"/>
          <w:sz w:val="16"/>
          <w:szCs w:val="16"/>
          <w:lang w:val="en-US"/>
        </w:rPr>
      </w:pPr>
    </w:p>
    <w:p w14:paraId="1180AB47" w14:textId="77777777"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Dilruba ALBAYRAK BAKIR</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Yasemin AKBIYIKLIOĞLU</w:t>
      </w:r>
    </w:p>
    <w:p w14:paraId="1037809D" w14:textId="77777777"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Chemistry Laboratory</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 xml:space="preserve">Sample Acceptance &amp; Reporting </w:t>
      </w:r>
    </w:p>
    <w:p w14:paraId="3C4DB4E4" w14:textId="77777777" w:rsidR="00672559" w:rsidRPr="003D1360" w:rsidRDefault="00672559" w:rsidP="00672559">
      <w:pPr>
        <w:spacing w:after="0" w:line="0" w:lineRule="atLeast"/>
        <w:rPr>
          <w:rFonts w:ascii="Tahoma" w:hAnsi="Tahoma" w:cs="Tahoma"/>
          <w:sz w:val="16"/>
          <w:szCs w:val="16"/>
          <w:lang w:val="en-US"/>
        </w:rPr>
      </w:pPr>
      <w:r w:rsidRPr="003D1360">
        <w:rPr>
          <w:rFonts w:ascii="Tahoma" w:hAnsi="Tahoma" w:cs="Tahoma"/>
          <w:sz w:val="16"/>
          <w:szCs w:val="16"/>
          <w:lang w:val="en-US"/>
        </w:rPr>
        <w:t xml:space="preserve">Department Attendant </w:t>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r>
      <w:r w:rsidRPr="003D1360">
        <w:rPr>
          <w:rFonts w:ascii="Tahoma" w:hAnsi="Tahoma" w:cs="Tahoma"/>
          <w:sz w:val="16"/>
          <w:szCs w:val="16"/>
          <w:lang w:val="en-US"/>
        </w:rPr>
        <w:tab/>
        <w:t xml:space="preserve">Department Attendant </w:t>
      </w:r>
    </w:p>
    <w:p w14:paraId="0C216EF7" w14:textId="77777777" w:rsidR="00672559" w:rsidRPr="003D1360" w:rsidRDefault="00672559" w:rsidP="00672559">
      <w:pPr>
        <w:spacing w:after="0" w:line="0" w:lineRule="atLeast"/>
        <w:rPr>
          <w:rFonts w:ascii="Tahoma" w:hAnsi="Tahoma" w:cs="Tahoma"/>
          <w:i/>
          <w:iCs/>
          <w:sz w:val="16"/>
          <w:szCs w:val="16"/>
          <w:lang w:val="en-US"/>
        </w:rPr>
      </w:pPr>
      <w:r w:rsidRPr="003D1360">
        <w:rPr>
          <w:rFonts w:ascii="Tahoma" w:hAnsi="Tahoma" w:cs="Tahoma"/>
          <w:i/>
          <w:iCs/>
          <w:sz w:val="16"/>
          <w:szCs w:val="16"/>
          <w:lang w:val="en-US"/>
        </w:rPr>
        <w:t>[Signed]</w:t>
      </w:r>
      <w:r w:rsidRPr="003D1360">
        <w:rPr>
          <w:rFonts w:ascii="Tahoma" w:hAnsi="Tahoma" w:cs="Tahoma"/>
          <w:i/>
          <w:iCs/>
          <w:sz w:val="16"/>
          <w:szCs w:val="16"/>
          <w:lang w:val="en-US"/>
        </w:rPr>
        <w:tab/>
      </w:r>
      <w:r w:rsidRPr="003D1360">
        <w:rPr>
          <w:rFonts w:ascii="Tahoma" w:hAnsi="Tahoma" w:cs="Tahoma"/>
          <w:i/>
          <w:iCs/>
          <w:sz w:val="16"/>
          <w:szCs w:val="16"/>
          <w:lang w:val="en-US"/>
        </w:rPr>
        <w:tab/>
      </w:r>
      <w:r w:rsidRPr="003D1360">
        <w:rPr>
          <w:rFonts w:ascii="Tahoma" w:hAnsi="Tahoma" w:cs="Tahoma"/>
          <w:i/>
          <w:iCs/>
          <w:sz w:val="16"/>
          <w:szCs w:val="16"/>
          <w:lang w:val="en-US"/>
        </w:rPr>
        <w:tab/>
      </w:r>
      <w:r w:rsidRPr="003D1360">
        <w:rPr>
          <w:rFonts w:ascii="Tahoma" w:hAnsi="Tahoma" w:cs="Tahoma"/>
          <w:i/>
          <w:iCs/>
          <w:sz w:val="16"/>
          <w:szCs w:val="16"/>
          <w:lang w:val="en-US"/>
        </w:rPr>
        <w:tab/>
      </w:r>
      <w:r w:rsidRPr="003D1360">
        <w:rPr>
          <w:rFonts w:ascii="Tahoma" w:hAnsi="Tahoma" w:cs="Tahoma"/>
          <w:i/>
          <w:iCs/>
          <w:sz w:val="16"/>
          <w:szCs w:val="16"/>
          <w:lang w:val="en-US"/>
        </w:rPr>
        <w:tab/>
      </w:r>
      <w:r w:rsidRPr="003D1360">
        <w:rPr>
          <w:rFonts w:ascii="Tahoma" w:hAnsi="Tahoma" w:cs="Tahoma"/>
          <w:i/>
          <w:iCs/>
          <w:sz w:val="16"/>
          <w:szCs w:val="16"/>
          <w:lang w:val="en-US"/>
        </w:rPr>
        <w:tab/>
      </w:r>
      <w:r w:rsidRPr="003D1360">
        <w:rPr>
          <w:rFonts w:ascii="Tahoma" w:hAnsi="Tahoma" w:cs="Tahoma"/>
          <w:i/>
          <w:iCs/>
          <w:sz w:val="16"/>
          <w:szCs w:val="16"/>
          <w:lang w:val="en-US"/>
        </w:rPr>
        <w:tab/>
        <w:t>[Signed]</w:t>
      </w:r>
    </w:p>
    <w:p w14:paraId="79AAAEED" w14:textId="77777777" w:rsidR="00672559" w:rsidRPr="003D1360" w:rsidRDefault="00672559" w:rsidP="00672559">
      <w:pPr>
        <w:spacing w:after="0" w:line="0" w:lineRule="atLeast"/>
        <w:rPr>
          <w:rFonts w:ascii="Tahoma" w:hAnsi="Tahoma" w:cs="Tahoma"/>
          <w:i/>
          <w:iCs/>
          <w:sz w:val="16"/>
          <w:szCs w:val="16"/>
          <w:lang w:val="en-US"/>
        </w:rPr>
      </w:pPr>
    </w:p>
    <w:p w14:paraId="2405B8F4" w14:textId="77777777" w:rsidR="00672559" w:rsidRPr="003D1360" w:rsidRDefault="00672559" w:rsidP="00672559">
      <w:pPr>
        <w:spacing w:after="0" w:line="0" w:lineRule="atLeast"/>
        <w:jc w:val="center"/>
        <w:rPr>
          <w:rFonts w:ascii="Tahoma" w:hAnsi="Tahoma" w:cs="Tahoma"/>
          <w:sz w:val="16"/>
          <w:szCs w:val="16"/>
          <w:lang w:val="en-US"/>
        </w:rPr>
      </w:pPr>
      <w:r w:rsidRPr="003D1360">
        <w:rPr>
          <w:rFonts w:ascii="Tahoma" w:hAnsi="Tahoma" w:cs="Tahoma"/>
          <w:sz w:val="16"/>
          <w:szCs w:val="16"/>
          <w:lang w:val="en-US"/>
        </w:rPr>
        <w:t>Çağlayan ÇATAL</w:t>
      </w:r>
    </w:p>
    <w:p w14:paraId="0A95300D" w14:textId="77777777" w:rsidR="00672559" w:rsidRPr="003D1360" w:rsidRDefault="00672559" w:rsidP="00672559">
      <w:pPr>
        <w:spacing w:after="0" w:line="0" w:lineRule="atLeast"/>
        <w:jc w:val="center"/>
        <w:rPr>
          <w:rFonts w:ascii="Tahoma" w:hAnsi="Tahoma" w:cs="Tahoma"/>
          <w:sz w:val="16"/>
          <w:szCs w:val="16"/>
          <w:lang w:val="en-US"/>
        </w:rPr>
      </w:pPr>
      <w:r w:rsidRPr="003D1360">
        <w:rPr>
          <w:rFonts w:ascii="Tahoma" w:hAnsi="Tahoma" w:cs="Tahoma"/>
          <w:sz w:val="16"/>
          <w:szCs w:val="16"/>
          <w:lang w:val="en-US"/>
        </w:rPr>
        <w:t>Laboratory Technical Manager</w:t>
      </w:r>
    </w:p>
    <w:p w14:paraId="18611A2C" w14:textId="77777777" w:rsidR="00672559" w:rsidRPr="003D1360" w:rsidRDefault="00672559" w:rsidP="00672559">
      <w:pPr>
        <w:spacing w:after="0" w:line="0" w:lineRule="atLeast"/>
        <w:jc w:val="center"/>
        <w:rPr>
          <w:rFonts w:ascii="Tahoma" w:hAnsi="Tahoma" w:cs="Tahoma"/>
          <w:i/>
          <w:iCs/>
          <w:sz w:val="16"/>
          <w:szCs w:val="16"/>
          <w:lang w:val="en-US"/>
        </w:rPr>
      </w:pPr>
      <w:r w:rsidRPr="003D1360">
        <w:rPr>
          <w:rFonts w:ascii="Tahoma" w:hAnsi="Tahoma" w:cs="Tahoma"/>
          <w:i/>
          <w:iCs/>
          <w:sz w:val="16"/>
          <w:szCs w:val="16"/>
          <w:lang w:val="en-US"/>
        </w:rPr>
        <w:t>[Signed]</w:t>
      </w:r>
    </w:p>
    <w:p w14:paraId="6035CD58" w14:textId="77777777" w:rsidR="00672559" w:rsidRPr="003D1360" w:rsidRDefault="00672559" w:rsidP="00672559">
      <w:pPr>
        <w:spacing w:after="0" w:line="0" w:lineRule="atLeast"/>
        <w:jc w:val="center"/>
        <w:rPr>
          <w:rFonts w:ascii="Tahoma" w:hAnsi="Tahoma" w:cs="Tahoma"/>
          <w:i/>
          <w:iCs/>
          <w:sz w:val="16"/>
          <w:szCs w:val="16"/>
          <w:lang w:val="en-US"/>
        </w:rPr>
      </w:pPr>
    </w:p>
    <w:p w14:paraId="0B138E20" w14:textId="77777777" w:rsidR="00672559" w:rsidRPr="003D1360" w:rsidRDefault="00672559" w:rsidP="00672559">
      <w:pPr>
        <w:spacing w:after="0" w:line="0" w:lineRule="atLeast"/>
        <w:jc w:val="center"/>
        <w:rPr>
          <w:rFonts w:ascii="Tahoma" w:hAnsi="Tahoma" w:cs="Tahoma"/>
          <w:i/>
          <w:iCs/>
          <w:sz w:val="16"/>
          <w:szCs w:val="16"/>
          <w:lang w:val="en-US"/>
        </w:rPr>
      </w:pPr>
      <w:r w:rsidRPr="003D1360">
        <w:rPr>
          <w:rFonts w:ascii="Tahoma" w:hAnsi="Tahoma" w:cs="Tahoma"/>
          <w:i/>
          <w:iCs/>
          <w:sz w:val="16"/>
          <w:szCs w:val="16"/>
          <w:lang w:val="en-US"/>
        </w:rPr>
        <w:t>[Company seal]</w:t>
      </w:r>
    </w:p>
    <w:p w14:paraId="08401D59" w14:textId="77777777" w:rsidR="00672559" w:rsidRPr="003D1360" w:rsidRDefault="00672559" w:rsidP="00672559">
      <w:pPr>
        <w:spacing w:after="0" w:line="0" w:lineRule="atLeast"/>
        <w:jc w:val="center"/>
        <w:rPr>
          <w:rFonts w:ascii="Tahoma" w:hAnsi="Tahoma" w:cs="Tahoma"/>
          <w:sz w:val="16"/>
          <w:szCs w:val="16"/>
          <w:lang w:val="en-US"/>
        </w:rPr>
      </w:pPr>
      <w:r w:rsidRPr="003D1360">
        <w:rPr>
          <w:rFonts w:ascii="Tahoma" w:hAnsi="Tahoma" w:cs="Tahoma"/>
          <w:sz w:val="16"/>
          <w:szCs w:val="16"/>
          <w:lang w:val="en-US"/>
        </w:rPr>
        <w:t>SANİTER GIDA-ÇEVRE BİLİMİ GÖZETİM VE MÜHENDİSLİK</w:t>
      </w:r>
    </w:p>
    <w:p w14:paraId="1EB289E5" w14:textId="77777777" w:rsidR="00672559" w:rsidRPr="003D1360" w:rsidRDefault="00672559" w:rsidP="00672559">
      <w:pPr>
        <w:spacing w:after="0" w:line="0" w:lineRule="atLeast"/>
        <w:jc w:val="center"/>
        <w:rPr>
          <w:rFonts w:ascii="Tahoma" w:hAnsi="Tahoma" w:cs="Tahoma"/>
          <w:sz w:val="16"/>
          <w:szCs w:val="16"/>
          <w:lang w:val="en-US"/>
        </w:rPr>
      </w:pPr>
      <w:r w:rsidRPr="003D1360">
        <w:rPr>
          <w:rFonts w:ascii="Tahoma" w:hAnsi="Tahoma" w:cs="Tahoma"/>
          <w:sz w:val="16"/>
          <w:szCs w:val="16"/>
          <w:lang w:val="en-US"/>
        </w:rPr>
        <w:t>HİZMETLERİ TURİZM TİCARET LİMİTED ŞİRKETİ</w:t>
      </w:r>
    </w:p>
    <w:p w14:paraId="4260D043" w14:textId="77777777" w:rsidR="00672559" w:rsidRPr="003D1360" w:rsidRDefault="00672559" w:rsidP="00672559">
      <w:pPr>
        <w:spacing w:after="0" w:line="0" w:lineRule="atLeast"/>
        <w:jc w:val="center"/>
        <w:rPr>
          <w:rFonts w:ascii="Tahoma" w:hAnsi="Tahoma" w:cs="Tahoma"/>
          <w:sz w:val="16"/>
          <w:szCs w:val="16"/>
          <w:lang w:val="en-US"/>
        </w:rPr>
      </w:pPr>
    </w:p>
    <w:p w14:paraId="186A77E3" w14:textId="406E7AAD" w:rsidR="00B74C07" w:rsidRPr="003D1360" w:rsidRDefault="00672559" w:rsidP="003D1360">
      <w:pPr>
        <w:spacing w:after="0" w:line="0" w:lineRule="atLeast"/>
        <w:jc w:val="center"/>
        <w:rPr>
          <w:rFonts w:ascii="Tahoma" w:hAnsi="Tahoma" w:cs="Tahoma"/>
          <w:sz w:val="16"/>
          <w:szCs w:val="16"/>
          <w:lang w:val="en-US"/>
        </w:rPr>
      </w:pPr>
      <w:r w:rsidRPr="003D1360">
        <w:rPr>
          <w:rFonts w:ascii="Tahoma" w:hAnsi="Tahoma" w:cs="Tahoma"/>
          <w:sz w:val="16"/>
          <w:szCs w:val="16"/>
          <w:lang w:val="en-US"/>
        </w:rPr>
        <w:t>AFFIRMED on 31.05.2019</w:t>
      </w:r>
    </w:p>
    <w:sectPr w:rsidR="00B74C07" w:rsidRPr="003D1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20260E"/>
    <w:rsid w:val="002F4875"/>
    <w:rsid w:val="003262CD"/>
    <w:rsid w:val="003D1360"/>
    <w:rsid w:val="00407454"/>
    <w:rsid w:val="00507318"/>
    <w:rsid w:val="005128EF"/>
    <w:rsid w:val="00592289"/>
    <w:rsid w:val="00595AC1"/>
    <w:rsid w:val="005A2822"/>
    <w:rsid w:val="005E09FB"/>
    <w:rsid w:val="005E3BF9"/>
    <w:rsid w:val="00672559"/>
    <w:rsid w:val="00804235"/>
    <w:rsid w:val="00856C87"/>
    <w:rsid w:val="009E5D4B"/>
    <w:rsid w:val="00B74C07"/>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4</cp:revision>
  <dcterms:created xsi:type="dcterms:W3CDTF">2021-04-17T09:24:00Z</dcterms:created>
  <dcterms:modified xsi:type="dcterms:W3CDTF">2021-04-19T11:24:00Z</dcterms:modified>
</cp:coreProperties>
</file>