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3276" w14:textId="77777777" w:rsidR="00A914C0" w:rsidRPr="00DB63DB" w:rsidRDefault="00A914C0" w:rsidP="00A914C0">
      <w:pPr>
        <w:spacing w:after="0" w:line="0" w:lineRule="atLeast"/>
        <w:jc w:val="center"/>
        <w:rPr>
          <w:rFonts w:ascii="Tahoma" w:hAnsi="Tahoma" w:cs="Tahoma"/>
          <w:i/>
          <w:iCs/>
          <w:sz w:val="16"/>
          <w:szCs w:val="16"/>
          <w:lang w:val="en-US"/>
        </w:rPr>
      </w:pPr>
      <w:r w:rsidRPr="00DB63DB">
        <w:rPr>
          <w:rFonts w:ascii="Tahoma" w:hAnsi="Tahoma" w:cs="Tahoma"/>
          <w:sz w:val="16"/>
          <w:szCs w:val="16"/>
          <w:lang w:val="en-US"/>
        </w:rPr>
        <w:t xml:space="preserve">SANİTER </w:t>
      </w:r>
      <w:r w:rsidRPr="00DB63DB">
        <w:rPr>
          <w:rFonts w:ascii="Tahoma" w:hAnsi="Tahoma" w:cs="Tahoma"/>
          <w:i/>
          <w:iCs/>
          <w:sz w:val="16"/>
          <w:szCs w:val="16"/>
          <w:lang w:val="en-US"/>
        </w:rPr>
        <w:t>[Letterhead]</w:t>
      </w:r>
    </w:p>
    <w:p w14:paraId="0304A047"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GIDA-ÇEVRE BİLİMİ GÖZETİM VE MÜHENDİSLİK</w:t>
      </w:r>
    </w:p>
    <w:p w14:paraId="63857B3D"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 xml:space="preserve"> HİZMETLERİ TURİZM TİCARET LİMİTED ŞİRKETİ</w:t>
      </w:r>
    </w:p>
    <w:p w14:paraId="12D5BCE4" w14:textId="77777777" w:rsidR="00A914C0" w:rsidRPr="00DB63DB" w:rsidRDefault="00A914C0" w:rsidP="00A914C0">
      <w:pPr>
        <w:spacing w:after="0" w:line="0" w:lineRule="atLeast"/>
        <w:jc w:val="center"/>
        <w:rPr>
          <w:rFonts w:ascii="Tahoma" w:hAnsi="Tahoma" w:cs="Tahoma"/>
          <w:sz w:val="16"/>
          <w:szCs w:val="16"/>
          <w:lang w:val="en-US"/>
        </w:rPr>
      </w:pPr>
    </w:p>
    <w:p w14:paraId="2CBC2642"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EXAMINATION AND ANALYSIS REPORT</w:t>
      </w:r>
    </w:p>
    <w:p w14:paraId="49148AFE" w14:textId="01C8A2A5"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Report No. / Sample Acceptance No.</w:t>
      </w:r>
      <w:r w:rsidRPr="00DB63DB">
        <w:rPr>
          <w:rFonts w:ascii="Tahoma" w:hAnsi="Tahoma" w:cs="Tahoma"/>
          <w:sz w:val="16"/>
          <w:szCs w:val="16"/>
          <w:lang w:val="en-US"/>
        </w:rPr>
        <w:tab/>
        <w:t>2037153-19</w:t>
      </w:r>
    </w:p>
    <w:p w14:paraId="34250405"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Contract /Proposal No.</w:t>
      </w:r>
      <w:r w:rsidRPr="00DB63DB">
        <w:rPr>
          <w:rFonts w:ascii="Tahoma" w:hAnsi="Tahoma" w:cs="Tahoma"/>
          <w:sz w:val="16"/>
          <w:szCs w:val="16"/>
          <w:lang w:val="en-US"/>
        </w:rPr>
        <w:tab/>
      </w:r>
      <w:r w:rsidRPr="00DB63DB">
        <w:rPr>
          <w:rFonts w:ascii="Tahoma" w:hAnsi="Tahoma" w:cs="Tahoma"/>
          <w:sz w:val="16"/>
          <w:szCs w:val="16"/>
          <w:lang w:val="en-US"/>
        </w:rPr>
        <w:tab/>
        <w:t>20909-19</w:t>
      </w:r>
    </w:p>
    <w:p w14:paraId="0B18142E"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Purpose of Analysis:</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AT SPECIAL REQUEST BY SANİTER</w:t>
      </w:r>
    </w:p>
    <w:p w14:paraId="35CACC74"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Sample Sent by /Customer Name:</w:t>
      </w:r>
      <w:r w:rsidRPr="00DB63DB">
        <w:rPr>
          <w:rFonts w:ascii="Tahoma" w:hAnsi="Tahoma" w:cs="Tahoma"/>
          <w:sz w:val="16"/>
          <w:szCs w:val="16"/>
          <w:lang w:val="en-US"/>
        </w:rPr>
        <w:tab/>
        <w:t>AGORA KİMYA SAN. VE TİC. A.Ş.</w:t>
      </w:r>
    </w:p>
    <w:p w14:paraId="40124A45"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Address:</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10017 SOK. NO. 4 ITOB OSB. MAH. MENDERES İZMİR</w:t>
      </w:r>
    </w:p>
    <w:p w14:paraId="18B80186" w14:textId="77777777" w:rsidR="00A914C0" w:rsidRPr="00DB63DB" w:rsidRDefault="00A914C0" w:rsidP="00A914C0">
      <w:pPr>
        <w:spacing w:after="0" w:line="0" w:lineRule="atLeast"/>
        <w:rPr>
          <w:rFonts w:ascii="Tahoma" w:hAnsi="Tahoma" w:cs="Tahoma"/>
          <w:sz w:val="16"/>
          <w:szCs w:val="16"/>
          <w:lang w:val="en-US"/>
        </w:rPr>
      </w:pPr>
    </w:p>
    <w:p w14:paraId="661F3DF4"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Project Name:</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w:t>
      </w:r>
    </w:p>
    <w:p w14:paraId="5798B665"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Sampling Minutes, Date and Number:</w:t>
      </w:r>
      <w:r w:rsidRPr="00DB63DB">
        <w:rPr>
          <w:rFonts w:ascii="Tahoma" w:hAnsi="Tahoma" w:cs="Tahoma"/>
          <w:sz w:val="16"/>
          <w:szCs w:val="16"/>
          <w:lang w:val="en-US"/>
        </w:rPr>
        <w:tab/>
        <w:t>-/-</w:t>
      </w:r>
    </w:p>
    <w:p w14:paraId="189A2B18" w14:textId="77777777" w:rsidR="00A914C0" w:rsidRPr="00DB63DB" w:rsidRDefault="00A914C0" w:rsidP="00A914C0">
      <w:pPr>
        <w:spacing w:after="0" w:line="0" w:lineRule="atLeast"/>
        <w:rPr>
          <w:rFonts w:ascii="Tahoma" w:hAnsi="Tahoma" w:cs="Tahoma"/>
          <w:sz w:val="16"/>
          <w:szCs w:val="16"/>
          <w:u w:val="single"/>
          <w:lang w:val="en-US"/>
        </w:rPr>
      </w:pPr>
      <w:r w:rsidRPr="00DB63DB">
        <w:rPr>
          <w:rFonts w:ascii="Tahoma" w:hAnsi="Tahoma" w:cs="Tahoma"/>
          <w:sz w:val="16"/>
          <w:szCs w:val="16"/>
          <w:u w:val="single"/>
          <w:lang w:val="en-US"/>
        </w:rPr>
        <w:t>Sample Details</w:t>
      </w:r>
    </w:p>
    <w:p w14:paraId="6D73E87F" w14:textId="3542F21B"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Serial/Bath No.</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SOOPHMAPC/0001</w:t>
      </w:r>
      <w:r w:rsidRPr="00DB63DB">
        <w:rPr>
          <w:rFonts w:ascii="Tahoma" w:hAnsi="Tahoma" w:cs="Tahoma"/>
          <w:sz w:val="16"/>
          <w:szCs w:val="16"/>
          <w:lang w:val="en-US"/>
        </w:rPr>
        <w:tab/>
      </w:r>
      <w:r w:rsidRPr="00DB63DB">
        <w:rPr>
          <w:rFonts w:ascii="Tahoma" w:hAnsi="Tahoma" w:cs="Tahoma"/>
          <w:sz w:val="16"/>
          <w:szCs w:val="16"/>
          <w:lang w:val="en-US"/>
        </w:rPr>
        <w:tab/>
        <w:t>Date of Manufacture:</w:t>
      </w:r>
      <w:r w:rsidRPr="00DB63DB">
        <w:rPr>
          <w:rFonts w:ascii="Tahoma" w:hAnsi="Tahoma" w:cs="Tahoma"/>
          <w:sz w:val="16"/>
          <w:szCs w:val="16"/>
          <w:lang w:val="en-US"/>
        </w:rPr>
        <w:tab/>
      </w:r>
      <w:r w:rsidRPr="00DB63DB">
        <w:rPr>
          <w:rFonts w:ascii="Tahoma" w:hAnsi="Tahoma" w:cs="Tahoma"/>
          <w:sz w:val="16"/>
          <w:szCs w:val="16"/>
          <w:lang w:val="en-US"/>
        </w:rPr>
        <w:tab/>
        <w:t>27.06.2018</w:t>
      </w:r>
    </w:p>
    <w:p w14:paraId="12AB337F" w14:textId="780619B0"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Sample Code No.</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Date of Expiration:</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26.06.2020</w:t>
      </w:r>
    </w:p>
    <w:p w14:paraId="4CE33D38"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Package Type/Form:</w:t>
      </w:r>
      <w:r w:rsidRPr="00DB63DB">
        <w:rPr>
          <w:rFonts w:ascii="Tahoma" w:hAnsi="Tahoma" w:cs="Tahoma"/>
          <w:sz w:val="16"/>
          <w:szCs w:val="16"/>
          <w:lang w:val="en-US"/>
        </w:rPr>
        <w:tab/>
      </w:r>
      <w:r w:rsidRPr="00DB63DB">
        <w:rPr>
          <w:rFonts w:ascii="Tahoma" w:hAnsi="Tahoma" w:cs="Tahoma"/>
          <w:sz w:val="16"/>
          <w:szCs w:val="16"/>
          <w:lang w:val="en-US"/>
        </w:rPr>
        <w:tab/>
        <w:t>SAMPLE VESSEL</w:t>
      </w:r>
      <w:r w:rsidRPr="00DB63DB">
        <w:rPr>
          <w:rFonts w:ascii="Tahoma" w:hAnsi="Tahoma" w:cs="Tahoma"/>
          <w:sz w:val="16"/>
          <w:szCs w:val="16"/>
          <w:lang w:val="en-US"/>
        </w:rPr>
        <w:tab/>
      </w:r>
      <w:r w:rsidRPr="00DB63DB">
        <w:rPr>
          <w:rFonts w:ascii="Tahoma" w:hAnsi="Tahoma" w:cs="Tahoma"/>
          <w:sz w:val="16"/>
          <w:szCs w:val="16"/>
          <w:lang w:val="en-US"/>
        </w:rPr>
        <w:tab/>
        <w:t>Date/Time of Sample Collection:</w:t>
      </w:r>
      <w:r w:rsidRPr="00DB63DB">
        <w:rPr>
          <w:rFonts w:ascii="Tahoma" w:hAnsi="Tahoma" w:cs="Tahoma"/>
          <w:sz w:val="16"/>
          <w:szCs w:val="16"/>
          <w:lang w:val="en-US"/>
        </w:rPr>
        <w:tab/>
        <w:t>-</w:t>
      </w:r>
    </w:p>
    <w:p w14:paraId="44B05C05"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Amount:</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50 mL</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Date/Time of Arrival:</w:t>
      </w:r>
      <w:r w:rsidRPr="00DB63DB">
        <w:rPr>
          <w:rFonts w:ascii="Tahoma" w:hAnsi="Tahoma" w:cs="Tahoma"/>
          <w:sz w:val="16"/>
          <w:szCs w:val="16"/>
          <w:lang w:val="en-US"/>
        </w:rPr>
        <w:tab/>
      </w:r>
      <w:r w:rsidRPr="00DB63DB">
        <w:rPr>
          <w:rFonts w:ascii="Tahoma" w:hAnsi="Tahoma" w:cs="Tahoma"/>
          <w:sz w:val="16"/>
          <w:szCs w:val="16"/>
          <w:lang w:val="en-US"/>
        </w:rPr>
        <w:tab/>
        <w:t>31.07.2019</w:t>
      </w:r>
    </w:p>
    <w:p w14:paraId="3CC6FB04"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Manufacturing Company/Brand:</w:t>
      </w:r>
      <w:r w:rsidRPr="00DB63DB">
        <w:rPr>
          <w:rFonts w:ascii="Tahoma" w:hAnsi="Tahoma" w:cs="Tahoma"/>
          <w:sz w:val="16"/>
          <w:szCs w:val="16"/>
          <w:lang w:val="en-US"/>
        </w:rPr>
        <w:tab/>
        <w:t>-</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Beginning Date of Analysis:</w:t>
      </w:r>
      <w:r w:rsidRPr="00DB63DB">
        <w:rPr>
          <w:rFonts w:ascii="Tahoma" w:hAnsi="Tahoma" w:cs="Tahoma"/>
          <w:sz w:val="16"/>
          <w:szCs w:val="16"/>
          <w:lang w:val="en-US"/>
        </w:rPr>
        <w:tab/>
      </w:r>
      <w:r w:rsidRPr="00DB63DB">
        <w:rPr>
          <w:rFonts w:ascii="Tahoma" w:hAnsi="Tahoma" w:cs="Tahoma"/>
          <w:sz w:val="16"/>
          <w:szCs w:val="16"/>
          <w:lang w:val="en-US"/>
        </w:rPr>
        <w:tab/>
        <w:t>01.08.2019</w:t>
      </w:r>
    </w:p>
    <w:p w14:paraId="3898A211"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Importer/Exporter:</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Date of Report:</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02.08.2019</w:t>
      </w:r>
    </w:p>
    <w:p w14:paraId="528E494E"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Sample Temperature:</w:t>
      </w:r>
      <w:r w:rsidRPr="00DB63DB">
        <w:rPr>
          <w:rFonts w:ascii="Tahoma" w:hAnsi="Tahoma" w:cs="Tahoma"/>
          <w:sz w:val="16"/>
          <w:szCs w:val="16"/>
          <w:lang w:val="en-US"/>
        </w:rPr>
        <w:tab/>
      </w:r>
      <w:r w:rsidRPr="00DB63DB">
        <w:rPr>
          <w:rFonts w:ascii="Tahoma" w:hAnsi="Tahoma" w:cs="Tahoma"/>
          <w:sz w:val="16"/>
          <w:szCs w:val="16"/>
          <w:lang w:val="en-US"/>
        </w:rPr>
        <w:tab/>
        <w:t>18.5°C</w:t>
      </w:r>
    </w:p>
    <w:p w14:paraId="379F1B17"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Ambient/Delivery Temperature:</w:t>
      </w:r>
      <w:r w:rsidRPr="00DB63DB">
        <w:rPr>
          <w:rFonts w:ascii="Tahoma" w:hAnsi="Tahoma" w:cs="Tahoma"/>
          <w:sz w:val="16"/>
          <w:szCs w:val="16"/>
          <w:lang w:val="en-US"/>
        </w:rPr>
        <w:tab/>
        <w:t>22.9°C</w:t>
      </w:r>
    </w:p>
    <w:p w14:paraId="6DDF0E74"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Place of Sample Collection:</w:t>
      </w:r>
      <w:r w:rsidRPr="00DB63DB">
        <w:rPr>
          <w:rFonts w:ascii="Tahoma" w:hAnsi="Tahoma" w:cs="Tahoma"/>
          <w:sz w:val="16"/>
          <w:szCs w:val="16"/>
          <w:lang w:val="en-US"/>
        </w:rPr>
        <w:tab/>
      </w:r>
      <w:r w:rsidRPr="00DB63DB">
        <w:rPr>
          <w:rFonts w:ascii="Tahoma" w:hAnsi="Tahoma" w:cs="Tahoma"/>
          <w:sz w:val="16"/>
          <w:szCs w:val="16"/>
          <w:lang w:val="en-US"/>
        </w:rPr>
        <w:tab/>
        <w:t>-</w:t>
      </w:r>
    </w:p>
    <w:p w14:paraId="4D105E02" w14:textId="77777777" w:rsid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Type:</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 xml:space="preserve">SOOP HOME ALL PURPOSE CLEANER </w:t>
      </w:r>
      <w:r w:rsidR="00DB63DB">
        <w:rPr>
          <w:rFonts w:ascii="Tahoma" w:hAnsi="Tahoma" w:cs="Tahoma"/>
          <w:sz w:val="16"/>
          <w:szCs w:val="16"/>
          <w:lang w:val="en-US"/>
        </w:rPr>
        <w:t xml:space="preserve">GENEL AMAÇLI SPREY TEMİZLEYİCİ </w:t>
      </w:r>
    </w:p>
    <w:p w14:paraId="213A74D3" w14:textId="07F33F88" w:rsidR="00A914C0" w:rsidRPr="00DB63DB" w:rsidRDefault="00DB63DB" w:rsidP="00DB63DB">
      <w:pPr>
        <w:spacing w:after="0" w:line="0" w:lineRule="atLeast"/>
        <w:ind w:left="2160" w:firstLine="720"/>
        <w:rPr>
          <w:rFonts w:ascii="Tahoma" w:hAnsi="Tahoma" w:cs="Tahoma"/>
          <w:sz w:val="16"/>
          <w:szCs w:val="16"/>
          <w:lang w:val="en-US"/>
        </w:rPr>
      </w:pPr>
      <w:r>
        <w:rPr>
          <w:rFonts w:ascii="Tahoma" w:hAnsi="Tahoma" w:cs="Tahoma"/>
          <w:sz w:val="16"/>
          <w:szCs w:val="16"/>
          <w:lang w:val="en-US"/>
        </w:rPr>
        <w:t xml:space="preserve">[SPRAY FORM]                    </w:t>
      </w:r>
      <w:r>
        <w:rPr>
          <w:rFonts w:ascii="Tahoma" w:hAnsi="Tahoma" w:cs="Tahoma"/>
          <w:sz w:val="16"/>
          <w:szCs w:val="16"/>
          <w:lang w:val="en-US"/>
        </w:rPr>
        <w:br/>
      </w:r>
    </w:p>
    <w:p w14:paraId="5A50911B" w14:textId="4C05B788"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 xml:space="preserve">Please see below for the results of examination and analysis performed for </w:t>
      </w:r>
      <w:r w:rsidR="00DB63DB" w:rsidRPr="00DB63DB">
        <w:rPr>
          <w:rFonts w:ascii="Tahoma" w:hAnsi="Tahoma" w:cs="Tahoma"/>
          <w:sz w:val="16"/>
          <w:szCs w:val="16"/>
          <w:lang w:val="en-US"/>
        </w:rPr>
        <w:t xml:space="preserve">SOOP HOME ALL PURPOSE CLEANER </w:t>
      </w:r>
      <w:r w:rsidR="00DB63DB">
        <w:rPr>
          <w:rFonts w:ascii="Tahoma" w:hAnsi="Tahoma" w:cs="Tahoma"/>
          <w:sz w:val="16"/>
          <w:szCs w:val="16"/>
          <w:lang w:val="en-US"/>
        </w:rPr>
        <w:t>GENEL AMAÇLI SPREY TEMİZLEYİCİ</w:t>
      </w:r>
      <w:r w:rsidRPr="00DB63DB">
        <w:rPr>
          <w:rFonts w:ascii="Tahoma" w:hAnsi="Tahoma" w:cs="Tahoma"/>
          <w:sz w:val="16"/>
          <w:szCs w:val="16"/>
          <w:lang w:val="en-US"/>
        </w:rPr>
        <w:t xml:space="preserve"> sample that you delivered to us on 31.07.2019.</w:t>
      </w:r>
      <w:r w:rsidR="00DB63DB">
        <w:rPr>
          <w:rFonts w:ascii="Tahoma" w:hAnsi="Tahoma" w:cs="Tahoma"/>
          <w:sz w:val="16"/>
          <w:szCs w:val="16"/>
          <w:lang w:val="en-US"/>
        </w:rPr>
        <w:t xml:space="preserve"> </w:t>
      </w:r>
    </w:p>
    <w:p w14:paraId="5FDB9BCA" w14:textId="77777777" w:rsidR="00A914C0" w:rsidRPr="00DB63DB" w:rsidRDefault="00A914C0" w:rsidP="00A914C0">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A914C0" w:rsidRPr="00DB63DB" w14:paraId="4D54B094" w14:textId="77777777" w:rsidTr="006C5B83">
        <w:tc>
          <w:tcPr>
            <w:tcW w:w="979" w:type="dxa"/>
          </w:tcPr>
          <w:p w14:paraId="06F46C34"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Analysis</w:t>
            </w:r>
          </w:p>
        </w:tc>
        <w:tc>
          <w:tcPr>
            <w:tcW w:w="803" w:type="dxa"/>
          </w:tcPr>
          <w:p w14:paraId="69E7B5DE"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Results</w:t>
            </w:r>
          </w:p>
        </w:tc>
        <w:tc>
          <w:tcPr>
            <w:tcW w:w="700" w:type="dxa"/>
          </w:tcPr>
          <w:p w14:paraId="79390194"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Limits</w:t>
            </w:r>
          </w:p>
        </w:tc>
        <w:tc>
          <w:tcPr>
            <w:tcW w:w="1080" w:type="dxa"/>
          </w:tcPr>
          <w:p w14:paraId="1AFE753E"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Applicable Regulation</w:t>
            </w:r>
          </w:p>
        </w:tc>
        <w:tc>
          <w:tcPr>
            <w:tcW w:w="1138" w:type="dxa"/>
          </w:tcPr>
          <w:p w14:paraId="2EE48359"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*Status of Compliance</w:t>
            </w:r>
          </w:p>
        </w:tc>
        <w:tc>
          <w:tcPr>
            <w:tcW w:w="1347" w:type="dxa"/>
          </w:tcPr>
          <w:p w14:paraId="0F8FAD2D"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Limit of Quantification</w:t>
            </w:r>
          </w:p>
        </w:tc>
        <w:tc>
          <w:tcPr>
            <w:tcW w:w="951" w:type="dxa"/>
          </w:tcPr>
          <w:p w14:paraId="15F34189"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Recovery %</w:t>
            </w:r>
          </w:p>
        </w:tc>
        <w:tc>
          <w:tcPr>
            <w:tcW w:w="1303" w:type="dxa"/>
          </w:tcPr>
          <w:p w14:paraId="3025E25D"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Uncertainty of Measurement</w:t>
            </w:r>
          </w:p>
        </w:tc>
        <w:tc>
          <w:tcPr>
            <w:tcW w:w="870" w:type="dxa"/>
          </w:tcPr>
          <w:p w14:paraId="3869C91A" w14:textId="77777777" w:rsidR="00A914C0" w:rsidRPr="00DB63DB" w:rsidRDefault="00A914C0" w:rsidP="006C5B83">
            <w:pPr>
              <w:spacing w:line="0" w:lineRule="atLeast"/>
              <w:jc w:val="center"/>
              <w:rPr>
                <w:rFonts w:ascii="Tahoma" w:hAnsi="Tahoma" w:cs="Tahoma"/>
                <w:b/>
                <w:bCs/>
                <w:sz w:val="16"/>
                <w:szCs w:val="16"/>
                <w:lang w:val="en-US"/>
              </w:rPr>
            </w:pPr>
            <w:r w:rsidRPr="00DB63DB">
              <w:rPr>
                <w:rFonts w:ascii="Tahoma" w:hAnsi="Tahoma" w:cs="Tahoma"/>
                <w:b/>
                <w:bCs/>
                <w:sz w:val="16"/>
                <w:szCs w:val="16"/>
                <w:lang w:val="en-US"/>
              </w:rPr>
              <w:t>Method of Analysis</w:t>
            </w:r>
          </w:p>
        </w:tc>
      </w:tr>
      <w:tr w:rsidR="00A914C0" w:rsidRPr="00DB63DB" w14:paraId="7F50A729" w14:textId="77777777" w:rsidTr="006C5B83">
        <w:tc>
          <w:tcPr>
            <w:tcW w:w="979" w:type="dxa"/>
          </w:tcPr>
          <w:p w14:paraId="4506F834"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1- Look for colorant</w:t>
            </w:r>
          </w:p>
        </w:tc>
        <w:tc>
          <w:tcPr>
            <w:tcW w:w="803" w:type="dxa"/>
          </w:tcPr>
          <w:p w14:paraId="376CC5F2"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Not found</w:t>
            </w:r>
          </w:p>
        </w:tc>
        <w:tc>
          <w:tcPr>
            <w:tcW w:w="700" w:type="dxa"/>
          </w:tcPr>
          <w:p w14:paraId="62F2B3B2"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w:t>
            </w:r>
          </w:p>
        </w:tc>
        <w:tc>
          <w:tcPr>
            <w:tcW w:w="1080" w:type="dxa"/>
          </w:tcPr>
          <w:p w14:paraId="13E4AB41"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w:t>
            </w:r>
          </w:p>
        </w:tc>
        <w:tc>
          <w:tcPr>
            <w:tcW w:w="1138" w:type="dxa"/>
          </w:tcPr>
          <w:p w14:paraId="468A8C31"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DY</w:t>
            </w:r>
          </w:p>
        </w:tc>
        <w:tc>
          <w:tcPr>
            <w:tcW w:w="1347" w:type="dxa"/>
          </w:tcPr>
          <w:p w14:paraId="4C311AC0"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w:t>
            </w:r>
          </w:p>
        </w:tc>
        <w:tc>
          <w:tcPr>
            <w:tcW w:w="951" w:type="dxa"/>
          </w:tcPr>
          <w:p w14:paraId="12DC279F"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w:t>
            </w:r>
          </w:p>
        </w:tc>
        <w:tc>
          <w:tcPr>
            <w:tcW w:w="1303" w:type="dxa"/>
          </w:tcPr>
          <w:p w14:paraId="22E8B982"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w:t>
            </w:r>
          </w:p>
        </w:tc>
        <w:tc>
          <w:tcPr>
            <w:tcW w:w="870" w:type="dxa"/>
          </w:tcPr>
          <w:p w14:paraId="55217349" w14:textId="77777777" w:rsidR="00A914C0" w:rsidRPr="00DB63DB" w:rsidRDefault="00A914C0" w:rsidP="006C5B83">
            <w:pPr>
              <w:spacing w:line="0" w:lineRule="atLeast"/>
              <w:jc w:val="center"/>
              <w:rPr>
                <w:rFonts w:ascii="Tahoma" w:hAnsi="Tahoma" w:cs="Tahoma"/>
                <w:sz w:val="16"/>
                <w:szCs w:val="16"/>
                <w:lang w:val="en-US"/>
              </w:rPr>
            </w:pPr>
            <w:r w:rsidRPr="00DB63DB">
              <w:rPr>
                <w:rFonts w:ascii="Tahoma" w:hAnsi="Tahoma" w:cs="Tahoma"/>
                <w:sz w:val="16"/>
                <w:szCs w:val="16"/>
                <w:lang w:val="en-US"/>
              </w:rPr>
              <w:t>In House Method</w:t>
            </w:r>
          </w:p>
        </w:tc>
      </w:tr>
    </w:tbl>
    <w:p w14:paraId="5429C276" w14:textId="77777777" w:rsidR="00A914C0" w:rsidRPr="00DB63DB" w:rsidRDefault="00A914C0" w:rsidP="00A914C0">
      <w:pPr>
        <w:spacing w:after="0" w:line="0" w:lineRule="atLeast"/>
        <w:jc w:val="both"/>
        <w:rPr>
          <w:rFonts w:ascii="Tahoma" w:hAnsi="Tahoma" w:cs="Tahoma"/>
          <w:sz w:val="16"/>
          <w:szCs w:val="16"/>
          <w:lang w:val="en-US"/>
        </w:rPr>
      </w:pPr>
    </w:p>
    <w:p w14:paraId="6115F85D"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As a result of examination and analysis, the aforecited values have been found.</w:t>
      </w:r>
    </w:p>
    <w:p w14:paraId="22E5FD46"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**Status of Compliance: U stands for Compatible. UD stands for Non-compatible. D stands for ‘Not evaluated due to no limit value’. D stands for Evaluation.</w:t>
      </w:r>
    </w:p>
    <w:p w14:paraId="6C323913"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u w:val="single"/>
          <w:lang w:val="en-US"/>
        </w:rPr>
        <w:t>Notes and Remarks:</w:t>
      </w:r>
    </w:p>
    <w:p w14:paraId="5DC47527"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1- None of this analysis report may be used individually or severally.</w:t>
      </w:r>
    </w:p>
    <w:p w14:paraId="54CF3EB2"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2- Results of analysis, notes and remarks contained herein are only valid for the aforecited sample under conditions that it has been received.</w:t>
      </w:r>
    </w:p>
    <w:p w14:paraId="2DA5113A"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30929A64" w14:textId="25F6D4C2"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 xml:space="preserve">4- None of this report may be </w:t>
      </w:r>
      <w:r w:rsidR="00DB63DB" w:rsidRPr="00DB63DB">
        <w:rPr>
          <w:rFonts w:ascii="Tahoma" w:hAnsi="Tahoma" w:cs="Tahoma"/>
          <w:sz w:val="16"/>
          <w:szCs w:val="16"/>
          <w:lang w:val="en-US"/>
        </w:rPr>
        <w:t>reproduced</w:t>
      </w:r>
      <w:r w:rsidRPr="00DB63DB">
        <w:rPr>
          <w:rFonts w:ascii="Tahoma" w:hAnsi="Tahoma" w:cs="Tahoma"/>
          <w:sz w:val="16"/>
          <w:szCs w:val="16"/>
          <w:lang w:val="en-US"/>
        </w:rPr>
        <w:t xml:space="preserve"> or copied in part or in full without written consent of the laboratory.</w:t>
      </w:r>
    </w:p>
    <w:p w14:paraId="0339AA46"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5- Uncertainty of Measurement (UoM) has been calculated based on k=2 at 95% confidence interval.</w:t>
      </w:r>
    </w:p>
    <w:p w14:paraId="5645FEE5"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6- Official analysis reports that are produced without a cover letter or with an unsigned cover letter are invalid.</w:t>
      </w:r>
    </w:p>
    <w:p w14:paraId="56506B43"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7- special request reports are invalid in the absence of a signature and seal.</w:t>
      </w:r>
    </w:p>
    <w:p w14:paraId="662FD28A"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8- Additional information, if any, received from the customer should be specified in notes and remarks.</w:t>
      </w:r>
    </w:p>
    <w:p w14:paraId="53ACD2DF"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9- Results that are subject to notes and remarks about analyses unmarked with (*) are not related to scope of accreditation.</w:t>
      </w:r>
    </w:p>
    <w:p w14:paraId="28228D94"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10- Decision rule is applied as per T.04.02 instruction as defined in our quality system that is based on TS EN ISO 17025.</w:t>
      </w:r>
    </w:p>
    <w:p w14:paraId="509E3511" w14:textId="77777777" w:rsidR="00A914C0" w:rsidRPr="00DB63DB" w:rsidRDefault="00A914C0" w:rsidP="00A914C0">
      <w:pPr>
        <w:spacing w:after="0" w:line="0" w:lineRule="atLeast"/>
        <w:jc w:val="both"/>
        <w:rPr>
          <w:rFonts w:ascii="Tahoma" w:hAnsi="Tahoma" w:cs="Tahoma"/>
          <w:sz w:val="16"/>
          <w:szCs w:val="16"/>
          <w:lang w:val="en-US"/>
        </w:rPr>
      </w:pPr>
      <w:r w:rsidRPr="00DB63DB">
        <w:rPr>
          <w:rFonts w:ascii="Tahoma" w:hAnsi="Tahoma" w:cs="Tahoma"/>
          <w:sz w:val="16"/>
          <w:szCs w:val="16"/>
          <w:lang w:val="en-US"/>
        </w:rPr>
        <w:t>11- Disclaimer Notice is specified in notes and remarks together with the follow-up number if and when required.</w:t>
      </w:r>
    </w:p>
    <w:p w14:paraId="60669FE5" w14:textId="77777777" w:rsidR="00A914C0" w:rsidRPr="00DB63DB" w:rsidRDefault="00A914C0" w:rsidP="00A914C0">
      <w:pPr>
        <w:spacing w:after="0" w:line="0" w:lineRule="atLeast"/>
        <w:jc w:val="both"/>
        <w:rPr>
          <w:rFonts w:ascii="Tahoma" w:hAnsi="Tahoma" w:cs="Tahoma"/>
          <w:sz w:val="16"/>
          <w:szCs w:val="16"/>
          <w:lang w:val="en-US"/>
        </w:rPr>
      </w:pPr>
    </w:p>
    <w:p w14:paraId="5C110269"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---END OF REPORT---</w:t>
      </w:r>
    </w:p>
    <w:p w14:paraId="13965768" w14:textId="77777777" w:rsidR="00A914C0" w:rsidRPr="00DB63DB" w:rsidRDefault="00A914C0" w:rsidP="00A914C0">
      <w:pPr>
        <w:spacing w:after="0" w:line="0" w:lineRule="atLeast"/>
        <w:jc w:val="center"/>
        <w:rPr>
          <w:rFonts w:ascii="Tahoma" w:hAnsi="Tahoma" w:cs="Tahoma"/>
          <w:sz w:val="16"/>
          <w:szCs w:val="16"/>
          <w:lang w:val="en-US"/>
        </w:rPr>
      </w:pPr>
    </w:p>
    <w:p w14:paraId="09A3DB6B"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Dilruba ALBAYRAK BAKIR</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Yasemin AKBIYIKLIOĞLU</w:t>
      </w:r>
    </w:p>
    <w:p w14:paraId="6E2558E8"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Chemistry Laboratory</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 xml:space="preserve">Sample Acceptance &amp; Reporting </w:t>
      </w:r>
    </w:p>
    <w:p w14:paraId="29D0AF99" w14:textId="77777777" w:rsidR="00A914C0" w:rsidRPr="00DB63DB" w:rsidRDefault="00A914C0" w:rsidP="00A914C0">
      <w:pPr>
        <w:spacing w:after="0" w:line="0" w:lineRule="atLeast"/>
        <w:rPr>
          <w:rFonts w:ascii="Tahoma" w:hAnsi="Tahoma" w:cs="Tahoma"/>
          <w:sz w:val="16"/>
          <w:szCs w:val="16"/>
          <w:lang w:val="en-US"/>
        </w:rPr>
      </w:pPr>
      <w:r w:rsidRPr="00DB63DB">
        <w:rPr>
          <w:rFonts w:ascii="Tahoma" w:hAnsi="Tahoma" w:cs="Tahoma"/>
          <w:sz w:val="16"/>
          <w:szCs w:val="16"/>
          <w:lang w:val="en-US"/>
        </w:rPr>
        <w:t xml:space="preserve">Department Attendant </w:t>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r>
      <w:r w:rsidRPr="00DB63DB">
        <w:rPr>
          <w:rFonts w:ascii="Tahoma" w:hAnsi="Tahoma" w:cs="Tahoma"/>
          <w:sz w:val="16"/>
          <w:szCs w:val="16"/>
          <w:lang w:val="en-US"/>
        </w:rPr>
        <w:tab/>
        <w:t xml:space="preserve">Department Attendant </w:t>
      </w:r>
    </w:p>
    <w:p w14:paraId="45ED490A" w14:textId="77777777" w:rsidR="00A914C0" w:rsidRPr="00DB63DB" w:rsidRDefault="00A914C0" w:rsidP="00A914C0">
      <w:pPr>
        <w:spacing w:after="0" w:line="0" w:lineRule="atLeast"/>
        <w:rPr>
          <w:rFonts w:ascii="Tahoma" w:hAnsi="Tahoma" w:cs="Tahoma"/>
          <w:i/>
          <w:iCs/>
          <w:sz w:val="16"/>
          <w:szCs w:val="16"/>
          <w:lang w:val="en-US"/>
        </w:rPr>
      </w:pPr>
      <w:r w:rsidRPr="00DB63DB">
        <w:rPr>
          <w:rFonts w:ascii="Tahoma" w:hAnsi="Tahoma" w:cs="Tahoma"/>
          <w:i/>
          <w:iCs/>
          <w:sz w:val="16"/>
          <w:szCs w:val="16"/>
          <w:lang w:val="en-US"/>
        </w:rPr>
        <w:t>[Signed]</w:t>
      </w:r>
      <w:r w:rsidRPr="00DB63DB">
        <w:rPr>
          <w:rFonts w:ascii="Tahoma" w:hAnsi="Tahoma" w:cs="Tahoma"/>
          <w:i/>
          <w:iCs/>
          <w:sz w:val="16"/>
          <w:szCs w:val="16"/>
          <w:lang w:val="en-US"/>
        </w:rPr>
        <w:tab/>
      </w:r>
      <w:r w:rsidRPr="00DB63DB">
        <w:rPr>
          <w:rFonts w:ascii="Tahoma" w:hAnsi="Tahoma" w:cs="Tahoma"/>
          <w:i/>
          <w:iCs/>
          <w:sz w:val="16"/>
          <w:szCs w:val="16"/>
          <w:lang w:val="en-US"/>
        </w:rPr>
        <w:tab/>
      </w:r>
      <w:r w:rsidRPr="00DB63DB">
        <w:rPr>
          <w:rFonts w:ascii="Tahoma" w:hAnsi="Tahoma" w:cs="Tahoma"/>
          <w:i/>
          <w:iCs/>
          <w:sz w:val="16"/>
          <w:szCs w:val="16"/>
          <w:lang w:val="en-US"/>
        </w:rPr>
        <w:tab/>
      </w:r>
      <w:r w:rsidRPr="00DB63DB">
        <w:rPr>
          <w:rFonts w:ascii="Tahoma" w:hAnsi="Tahoma" w:cs="Tahoma"/>
          <w:i/>
          <w:iCs/>
          <w:sz w:val="16"/>
          <w:szCs w:val="16"/>
          <w:lang w:val="en-US"/>
        </w:rPr>
        <w:tab/>
      </w:r>
      <w:r w:rsidRPr="00DB63DB">
        <w:rPr>
          <w:rFonts w:ascii="Tahoma" w:hAnsi="Tahoma" w:cs="Tahoma"/>
          <w:i/>
          <w:iCs/>
          <w:sz w:val="16"/>
          <w:szCs w:val="16"/>
          <w:lang w:val="en-US"/>
        </w:rPr>
        <w:tab/>
      </w:r>
      <w:r w:rsidRPr="00DB63DB">
        <w:rPr>
          <w:rFonts w:ascii="Tahoma" w:hAnsi="Tahoma" w:cs="Tahoma"/>
          <w:i/>
          <w:iCs/>
          <w:sz w:val="16"/>
          <w:szCs w:val="16"/>
          <w:lang w:val="en-US"/>
        </w:rPr>
        <w:tab/>
      </w:r>
      <w:r w:rsidRPr="00DB63DB">
        <w:rPr>
          <w:rFonts w:ascii="Tahoma" w:hAnsi="Tahoma" w:cs="Tahoma"/>
          <w:i/>
          <w:iCs/>
          <w:sz w:val="16"/>
          <w:szCs w:val="16"/>
          <w:lang w:val="en-US"/>
        </w:rPr>
        <w:tab/>
        <w:t>[Signed]</w:t>
      </w:r>
    </w:p>
    <w:p w14:paraId="3B17D0E9" w14:textId="77777777" w:rsidR="00A914C0" w:rsidRPr="00DB63DB" w:rsidRDefault="00A914C0" w:rsidP="00A914C0">
      <w:pPr>
        <w:spacing w:after="0" w:line="0" w:lineRule="atLeast"/>
        <w:rPr>
          <w:rFonts w:ascii="Tahoma" w:hAnsi="Tahoma" w:cs="Tahoma"/>
          <w:i/>
          <w:iCs/>
          <w:sz w:val="16"/>
          <w:szCs w:val="16"/>
          <w:lang w:val="en-US"/>
        </w:rPr>
      </w:pPr>
    </w:p>
    <w:p w14:paraId="1BB6510A"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Çağlayan ÇATAL</w:t>
      </w:r>
    </w:p>
    <w:p w14:paraId="3C4FB0AB"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Laboratory Technical Manager</w:t>
      </w:r>
    </w:p>
    <w:p w14:paraId="58396743" w14:textId="77777777" w:rsidR="00A914C0" w:rsidRPr="00DB63DB" w:rsidRDefault="00A914C0" w:rsidP="00A914C0">
      <w:pPr>
        <w:spacing w:after="0" w:line="0" w:lineRule="atLeast"/>
        <w:jc w:val="center"/>
        <w:rPr>
          <w:rFonts w:ascii="Tahoma" w:hAnsi="Tahoma" w:cs="Tahoma"/>
          <w:i/>
          <w:iCs/>
          <w:sz w:val="16"/>
          <w:szCs w:val="16"/>
          <w:lang w:val="en-US"/>
        </w:rPr>
      </w:pPr>
      <w:r w:rsidRPr="00DB63DB">
        <w:rPr>
          <w:rFonts w:ascii="Tahoma" w:hAnsi="Tahoma" w:cs="Tahoma"/>
          <w:i/>
          <w:iCs/>
          <w:sz w:val="16"/>
          <w:szCs w:val="16"/>
          <w:lang w:val="en-US"/>
        </w:rPr>
        <w:t>[Signed]</w:t>
      </w:r>
    </w:p>
    <w:p w14:paraId="2D3B58B2" w14:textId="77777777" w:rsidR="00A914C0" w:rsidRPr="00DB63DB" w:rsidRDefault="00A914C0" w:rsidP="00A914C0">
      <w:pPr>
        <w:spacing w:after="0" w:line="0" w:lineRule="atLeast"/>
        <w:jc w:val="center"/>
        <w:rPr>
          <w:rFonts w:ascii="Tahoma" w:hAnsi="Tahoma" w:cs="Tahoma"/>
          <w:i/>
          <w:iCs/>
          <w:sz w:val="16"/>
          <w:szCs w:val="16"/>
          <w:lang w:val="en-US"/>
        </w:rPr>
      </w:pPr>
    </w:p>
    <w:p w14:paraId="58C678F5" w14:textId="77777777" w:rsidR="00A914C0" w:rsidRPr="00DB63DB" w:rsidRDefault="00A914C0" w:rsidP="00A914C0">
      <w:pPr>
        <w:spacing w:after="0" w:line="0" w:lineRule="atLeast"/>
        <w:jc w:val="center"/>
        <w:rPr>
          <w:rFonts w:ascii="Tahoma" w:hAnsi="Tahoma" w:cs="Tahoma"/>
          <w:i/>
          <w:iCs/>
          <w:sz w:val="16"/>
          <w:szCs w:val="16"/>
          <w:lang w:val="en-US"/>
        </w:rPr>
      </w:pPr>
      <w:r w:rsidRPr="00DB63DB">
        <w:rPr>
          <w:rFonts w:ascii="Tahoma" w:hAnsi="Tahoma" w:cs="Tahoma"/>
          <w:i/>
          <w:iCs/>
          <w:sz w:val="16"/>
          <w:szCs w:val="16"/>
          <w:lang w:val="en-US"/>
        </w:rPr>
        <w:t>[Company seal]</w:t>
      </w:r>
    </w:p>
    <w:p w14:paraId="511B361B"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SANİTER GIDA-ÇEVRE BİLİMİ GÖZETİM VE MÜHENDİSLİK</w:t>
      </w:r>
    </w:p>
    <w:p w14:paraId="1BF78141" w14:textId="77777777" w:rsidR="00A914C0" w:rsidRPr="00DB63DB" w:rsidRDefault="00A914C0" w:rsidP="00A914C0">
      <w:pPr>
        <w:spacing w:after="0" w:line="0" w:lineRule="atLeast"/>
        <w:jc w:val="center"/>
        <w:rPr>
          <w:rFonts w:ascii="Tahoma" w:hAnsi="Tahoma" w:cs="Tahoma"/>
          <w:sz w:val="16"/>
          <w:szCs w:val="16"/>
          <w:lang w:val="en-US"/>
        </w:rPr>
      </w:pPr>
      <w:r w:rsidRPr="00DB63DB">
        <w:rPr>
          <w:rFonts w:ascii="Tahoma" w:hAnsi="Tahoma" w:cs="Tahoma"/>
          <w:sz w:val="16"/>
          <w:szCs w:val="16"/>
          <w:lang w:val="en-US"/>
        </w:rPr>
        <w:t>HİZMETLERİ TURİZM TİCARET LİMİTED ŞİRKETİ</w:t>
      </w:r>
    </w:p>
    <w:p w14:paraId="01264D1E" w14:textId="77777777" w:rsidR="00A914C0" w:rsidRPr="00DB63DB" w:rsidRDefault="00A914C0" w:rsidP="00A914C0">
      <w:pPr>
        <w:spacing w:after="0" w:line="0" w:lineRule="atLeast"/>
        <w:jc w:val="center"/>
        <w:rPr>
          <w:rFonts w:ascii="Tahoma" w:hAnsi="Tahoma" w:cs="Tahoma"/>
          <w:sz w:val="16"/>
          <w:szCs w:val="16"/>
          <w:lang w:val="en-US"/>
        </w:rPr>
      </w:pPr>
    </w:p>
    <w:p w14:paraId="186A77E3" w14:textId="125EABAF" w:rsidR="00B74C07" w:rsidRPr="00DB63DB" w:rsidRDefault="00A914C0" w:rsidP="00DB63DB">
      <w:pPr>
        <w:spacing w:after="0" w:line="0" w:lineRule="atLeast"/>
        <w:jc w:val="center"/>
        <w:rPr>
          <w:rFonts w:ascii="Tahoma" w:hAnsi="Tahoma" w:cs="Tahoma"/>
          <w:sz w:val="16"/>
          <w:szCs w:val="16"/>
          <w:lang w:val="en-US"/>
        </w:rPr>
      </w:pPr>
      <w:r w:rsidRPr="00DB63DB">
        <w:rPr>
          <w:rFonts w:ascii="Tahoma" w:hAnsi="Tahoma" w:cs="Tahoma"/>
          <w:sz w:val="16"/>
          <w:szCs w:val="16"/>
          <w:lang w:val="en-US"/>
        </w:rPr>
        <w:t xml:space="preserve">AFFIRMED on 02.08.2019 </w:t>
      </w:r>
    </w:p>
    <w:sectPr w:rsidR="00B74C07" w:rsidRPr="00DB6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407454"/>
    <w:rsid w:val="00507318"/>
    <w:rsid w:val="005128EF"/>
    <w:rsid w:val="00592289"/>
    <w:rsid w:val="00595AC1"/>
    <w:rsid w:val="005A2822"/>
    <w:rsid w:val="005E3BF9"/>
    <w:rsid w:val="00804235"/>
    <w:rsid w:val="00856C87"/>
    <w:rsid w:val="009E5D4B"/>
    <w:rsid w:val="00A914C0"/>
    <w:rsid w:val="00B74C07"/>
    <w:rsid w:val="00D87316"/>
    <w:rsid w:val="00DB63DB"/>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1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2021-04-17T11:05:00Z</dcterms:created>
  <dcterms:modified xsi:type="dcterms:W3CDTF">2021-04-19T11:43:00Z</dcterms:modified>
</cp:coreProperties>
</file>